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4F" w:rsidRDefault="006E0E1B" w:rsidP="001D460B">
      <w:pPr>
        <w:spacing w:line="276" w:lineRule="auto"/>
        <w:ind w:right="-426" w:hanging="426"/>
        <w:contextualSpacing/>
        <w:jc w:val="center"/>
      </w:pPr>
      <w:r w:rsidRPr="001D460B">
        <w:t xml:space="preserve">МИНИСТЕРСТВО ОБЩЕГО И ПРОФЕССИОНАЛЬНОГО ОБРАЗОВАНИЯ </w:t>
      </w:r>
    </w:p>
    <w:p w:rsidR="006E0E1B" w:rsidRPr="001D460B" w:rsidRDefault="006E0E1B" w:rsidP="001D460B">
      <w:pPr>
        <w:spacing w:line="276" w:lineRule="auto"/>
        <w:ind w:right="-426" w:hanging="426"/>
        <w:contextualSpacing/>
        <w:jc w:val="center"/>
      </w:pPr>
      <w:r w:rsidRPr="001D460B">
        <w:t>СВЕРДЛОВСКОЙ ОБЛАСТИ</w:t>
      </w:r>
    </w:p>
    <w:p w:rsidR="006E0E1B" w:rsidRPr="001D460B" w:rsidRDefault="006E0E1B" w:rsidP="001D460B">
      <w:pPr>
        <w:spacing w:line="276" w:lineRule="auto"/>
        <w:contextualSpacing/>
        <w:jc w:val="center"/>
      </w:pPr>
      <w:r w:rsidRPr="001D460B">
        <w:t>ГОСУДАРСТВЕННОЕ АВТОНОМНОЕ ПРОФЕССИОНАЛЬНОЕ ОБРАЗОВАТЕЛЬНОЕ УЧРЕЖДЕНИЕ СВЕРДЛОВСКОЙ ОБЛАСТИ</w:t>
      </w:r>
    </w:p>
    <w:p w:rsidR="006E0E1B" w:rsidRPr="001D460B" w:rsidRDefault="007D1049" w:rsidP="001D460B">
      <w:pPr>
        <w:spacing w:line="276" w:lineRule="auto"/>
        <w:contextualSpacing/>
        <w:jc w:val="center"/>
      </w:pPr>
      <w:r w:rsidRPr="001D460B">
        <w:t>«</w:t>
      </w:r>
      <w:r w:rsidR="006E0E1B" w:rsidRPr="001D460B">
        <w:t>КАМЕНСК-УРАЛЬСКИЙ АГРОПРОМЫШЛЕННЫЙ ТЕХНИКУМ»</w:t>
      </w:r>
    </w:p>
    <w:p w:rsidR="006E0E1B" w:rsidRPr="001D460B" w:rsidRDefault="007D1049" w:rsidP="001D460B">
      <w:pPr>
        <w:spacing w:line="276" w:lineRule="auto"/>
      </w:pPr>
      <w:r w:rsidRPr="001D460B">
        <w:rPr>
          <w:noProof/>
        </w:rPr>
        <w:drawing>
          <wp:anchor distT="0" distB="0" distL="114300" distR="114300" simplePos="0" relativeHeight="251662336" behindDoc="1" locked="0" layoutInCell="1" allowOverlap="1" wp14:anchorId="0AF1016F" wp14:editId="5AD0A443">
            <wp:simplePos x="0" y="0"/>
            <wp:positionH relativeFrom="page">
              <wp:posOffset>3714750</wp:posOffset>
            </wp:positionH>
            <wp:positionV relativeFrom="paragraph">
              <wp:posOffset>74295</wp:posOffset>
            </wp:positionV>
            <wp:extent cx="609600" cy="775970"/>
            <wp:effectExtent l="0" t="0" r="0" b="5080"/>
            <wp:wrapThrough wrapText="bothSides">
              <wp:wrapPolygon edited="0">
                <wp:start x="0" y="0"/>
                <wp:lineTo x="0" y="21211"/>
                <wp:lineTo x="20925" y="21211"/>
                <wp:lineTo x="20925" y="0"/>
                <wp:lineTo x="0" y="0"/>
              </wp:wrapPolygon>
            </wp:wrapThrough>
            <wp:docPr id="1" name="Рисунок 1" descr="\\Zampotex\обмен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Zampotex\обмен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E1B" w:rsidRPr="001D460B" w:rsidRDefault="006E0E1B" w:rsidP="001D460B">
      <w:pPr>
        <w:spacing w:line="276" w:lineRule="auto"/>
      </w:pPr>
    </w:p>
    <w:p w:rsidR="007D1049" w:rsidRPr="001D460B" w:rsidRDefault="007D1049" w:rsidP="001D460B">
      <w:pPr>
        <w:spacing w:line="276" w:lineRule="auto"/>
      </w:pPr>
    </w:p>
    <w:p w:rsidR="007D1049" w:rsidRPr="001D460B" w:rsidRDefault="007D1049" w:rsidP="001D460B">
      <w:pPr>
        <w:spacing w:line="276" w:lineRule="auto"/>
      </w:pPr>
    </w:p>
    <w:p w:rsidR="007E6297" w:rsidRDefault="007E6297" w:rsidP="007E6297">
      <w:pPr>
        <w:ind w:firstLine="5529"/>
      </w:pPr>
      <w:r>
        <w:t xml:space="preserve">УТВЕРЖДЕНА </w:t>
      </w:r>
    </w:p>
    <w:p w:rsidR="007E6297" w:rsidRDefault="007E6297" w:rsidP="007E6297">
      <w:pPr>
        <w:ind w:firstLine="5529"/>
      </w:pPr>
      <w:r>
        <w:t xml:space="preserve">Приказом директора ГАПОУ СО </w:t>
      </w:r>
    </w:p>
    <w:p w:rsidR="007E6297" w:rsidRDefault="007E6297" w:rsidP="007E6297">
      <w:pPr>
        <w:ind w:firstLine="5529"/>
      </w:pPr>
      <w:r>
        <w:t>«КУАТ»</w:t>
      </w:r>
    </w:p>
    <w:p w:rsidR="007E6297" w:rsidRDefault="007E6297" w:rsidP="007E6297">
      <w:pPr>
        <w:keepNext/>
        <w:keepLines/>
        <w:suppressAutoHyphens/>
        <w:ind w:firstLine="5529"/>
        <w:jc w:val="center"/>
        <w:rPr>
          <w:sz w:val="20"/>
          <w:szCs w:val="20"/>
        </w:rPr>
      </w:pPr>
      <w:r>
        <w:t>Пр № 91/1-уч от «31» августа 2017 г.</w:t>
      </w:r>
    </w:p>
    <w:p w:rsidR="001624E6" w:rsidRPr="001D460B" w:rsidRDefault="001624E6" w:rsidP="001D460B">
      <w:pPr>
        <w:spacing w:line="276" w:lineRule="auto"/>
      </w:pPr>
    </w:p>
    <w:tbl>
      <w:tblPr>
        <w:tblW w:w="0" w:type="auto"/>
        <w:tblInd w:w="4968" w:type="dxa"/>
        <w:tblLook w:val="0000" w:firstRow="0" w:lastRow="0" w:firstColumn="0" w:lastColumn="0" w:noHBand="0" w:noVBand="0"/>
      </w:tblPr>
      <w:tblGrid>
        <w:gridCol w:w="222"/>
      </w:tblGrid>
      <w:tr w:rsidR="006E0E1B" w:rsidRPr="001D460B" w:rsidTr="006E0E1B">
        <w:trPr>
          <w:trHeight w:val="1144"/>
        </w:trPr>
        <w:tc>
          <w:tcPr>
            <w:tcW w:w="0" w:type="auto"/>
          </w:tcPr>
          <w:p w:rsidR="006E0E1B" w:rsidRPr="001D460B" w:rsidRDefault="007E6297" w:rsidP="001D460B">
            <w:pPr>
              <w:spacing w:line="276" w:lineRule="auto"/>
            </w:pPr>
            <w:r>
              <w:t xml:space="preserve"> </w:t>
            </w:r>
          </w:p>
        </w:tc>
      </w:tr>
      <w:tr w:rsidR="006E0E1B" w:rsidRPr="001D460B" w:rsidTr="007D1049">
        <w:trPr>
          <w:trHeight w:val="393"/>
        </w:trPr>
        <w:tc>
          <w:tcPr>
            <w:tcW w:w="0" w:type="auto"/>
          </w:tcPr>
          <w:p w:rsidR="006E0E1B" w:rsidRPr="001D460B" w:rsidRDefault="007E6297" w:rsidP="00BF4239">
            <w:pPr>
              <w:spacing w:line="276" w:lineRule="auto"/>
            </w:pPr>
            <w:r>
              <w:t xml:space="preserve"> </w:t>
            </w:r>
          </w:p>
        </w:tc>
      </w:tr>
    </w:tbl>
    <w:p w:rsidR="006E0E1B" w:rsidRPr="001D460B" w:rsidRDefault="006E0E1B" w:rsidP="00C06811">
      <w:pPr>
        <w:spacing w:line="276" w:lineRule="auto"/>
        <w:rPr>
          <w:b/>
          <w:sz w:val="28"/>
        </w:rPr>
      </w:pPr>
    </w:p>
    <w:p w:rsidR="006E0E1B" w:rsidRDefault="006E0E1B" w:rsidP="00FD3044">
      <w:pPr>
        <w:spacing w:line="276" w:lineRule="auto"/>
        <w:jc w:val="center"/>
        <w:rPr>
          <w:sz w:val="28"/>
        </w:rPr>
      </w:pPr>
      <w:r w:rsidRPr="001D460B">
        <w:rPr>
          <w:b/>
          <w:sz w:val="28"/>
        </w:rPr>
        <w:t>О</w:t>
      </w:r>
      <w:r w:rsidR="000045EE">
        <w:rPr>
          <w:b/>
          <w:sz w:val="28"/>
        </w:rPr>
        <w:t>УД</w:t>
      </w:r>
      <w:r w:rsidRPr="001D460B">
        <w:rPr>
          <w:b/>
          <w:sz w:val="28"/>
        </w:rPr>
        <w:t>.</w:t>
      </w:r>
      <w:r w:rsidR="00BF4239">
        <w:rPr>
          <w:b/>
          <w:sz w:val="28"/>
        </w:rPr>
        <w:t>06</w:t>
      </w:r>
      <w:r w:rsidRPr="001D460B">
        <w:rPr>
          <w:b/>
          <w:sz w:val="28"/>
        </w:rPr>
        <w:t xml:space="preserve"> «</w:t>
      </w:r>
      <w:r w:rsidR="00BF4239">
        <w:rPr>
          <w:b/>
          <w:sz w:val="28"/>
        </w:rPr>
        <w:t>ОСНОВЫ БЕЗОПАСНОСТИ ЖИЗНЕДЕЯТЕЛЬНОСТИ</w:t>
      </w:r>
      <w:r w:rsidRPr="001D460B">
        <w:rPr>
          <w:sz w:val="28"/>
        </w:rPr>
        <w:t>»</w:t>
      </w:r>
    </w:p>
    <w:p w:rsidR="00C06811" w:rsidRDefault="00C06811" w:rsidP="00C06811">
      <w:pPr>
        <w:jc w:val="center"/>
        <w:rPr>
          <w:b/>
          <w:caps/>
        </w:rPr>
      </w:pPr>
      <w:r>
        <w:rPr>
          <w:b/>
          <w:caps/>
        </w:rPr>
        <w:t>Адаптированная Рабочая ПРОГРАММа</w:t>
      </w:r>
    </w:p>
    <w:p w:rsidR="00C06811" w:rsidRDefault="00C06811" w:rsidP="00C06811">
      <w:pPr>
        <w:jc w:val="center"/>
        <w:rPr>
          <w:b/>
          <w:caps/>
        </w:rPr>
      </w:pPr>
    </w:p>
    <w:p w:rsidR="00C06811" w:rsidRDefault="00C06811" w:rsidP="00C0681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для лиц с ограниченными возможностями здоровья-с различными формами умственной отсталости</w:t>
      </w:r>
    </w:p>
    <w:p w:rsidR="00C06811" w:rsidRDefault="00C06811" w:rsidP="00C0681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06811" w:rsidRPr="001D460B" w:rsidRDefault="00C06811" w:rsidP="00FD3044">
      <w:pPr>
        <w:spacing w:line="276" w:lineRule="auto"/>
        <w:jc w:val="center"/>
        <w:rPr>
          <w:sz w:val="28"/>
        </w:rPr>
      </w:pPr>
    </w:p>
    <w:p w:rsidR="006E0E1B" w:rsidRPr="001D460B" w:rsidRDefault="006E0E1B" w:rsidP="001D460B">
      <w:pPr>
        <w:spacing w:line="276" w:lineRule="auto"/>
      </w:pPr>
    </w:p>
    <w:p w:rsidR="006E0E1B" w:rsidRPr="001D460B" w:rsidRDefault="006E0E1B" w:rsidP="001D460B">
      <w:pPr>
        <w:spacing w:line="276" w:lineRule="auto"/>
      </w:pPr>
    </w:p>
    <w:p w:rsidR="007D1049" w:rsidRDefault="007D1049" w:rsidP="001D460B">
      <w:pPr>
        <w:spacing w:line="276" w:lineRule="auto"/>
      </w:pPr>
    </w:p>
    <w:p w:rsidR="008D5D18" w:rsidRDefault="008D5D18" w:rsidP="001D460B">
      <w:pPr>
        <w:spacing w:line="276" w:lineRule="auto"/>
      </w:pPr>
    </w:p>
    <w:p w:rsidR="008D5D18" w:rsidRPr="001D460B" w:rsidRDefault="008D5D18" w:rsidP="001D460B">
      <w:pPr>
        <w:spacing w:line="276" w:lineRule="auto"/>
      </w:pPr>
    </w:p>
    <w:p w:rsidR="00761A42" w:rsidRDefault="00761A42" w:rsidP="00761A42">
      <w:pPr>
        <w:spacing w:line="276" w:lineRule="auto"/>
        <w:contextualSpacing/>
      </w:pPr>
      <w:r>
        <w:t xml:space="preserve">Для </w:t>
      </w:r>
      <w:r w:rsidR="00527565">
        <w:t>профессиональной подготовки рабочих с ОВЗ</w:t>
      </w:r>
      <w:r>
        <w:t>:</w:t>
      </w:r>
    </w:p>
    <w:p w:rsidR="00761A42" w:rsidRDefault="00527565" w:rsidP="00761A42">
      <w:pPr>
        <w:spacing w:line="276" w:lineRule="auto"/>
        <w:contextualSpacing/>
      </w:pPr>
      <w:r>
        <w:t>«Рабочий плодоовощного хранилища»</w:t>
      </w:r>
    </w:p>
    <w:p w:rsidR="006E0E1B" w:rsidRPr="001D460B" w:rsidRDefault="006E0E1B" w:rsidP="001D460B">
      <w:pPr>
        <w:spacing w:line="276" w:lineRule="auto"/>
        <w:contextualSpacing/>
      </w:pPr>
      <w:r w:rsidRPr="001D460B">
        <w:t>Форма обучения: очная</w:t>
      </w:r>
    </w:p>
    <w:p w:rsidR="006E0E1B" w:rsidRPr="001D460B" w:rsidRDefault="00527565" w:rsidP="001D460B">
      <w:pPr>
        <w:spacing w:line="276" w:lineRule="auto"/>
        <w:contextualSpacing/>
      </w:pPr>
      <w:r>
        <w:t>Срок обучения: 1</w:t>
      </w:r>
      <w:r w:rsidR="006E0E1B" w:rsidRPr="001D460B">
        <w:t xml:space="preserve"> г. 10 мес.</w:t>
      </w:r>
    </w:p>
    <w:p w:rsidR="006E0E1B" w:rsidRPr="001D460B" w:rsidRDefault="006E0E1B" w:rsidP="001D460B">
      <w:pPr>
        <w:spacing w:line="276" w:lineRule="auto"/>
        <w:contextualSpacing/>
      </w:pPr>
      <w:r w:rsidRPr="001D460B">
        <w:t xml:space="preserve">Уровень освоения: базовый </w:t>
      </w:r>
    </w:p>
    <w:p w:rsidR="006E0E1B" w:rsidRPr="001D460B" w:rsidRDefault="006E0E1B" w:rsidP="001D460B">
      <w:pPr>
        <w:spacing w:line="276" w:lineRule="auto"/>
      </w:pPr>
    </w:p>
    <w:p w:rsidR="006E0E1B" w:rsidRPr="001D460B" w:rsidRDefault="006E0E1B" w:rsidP="001D460B">
      <w:pPr>
        <w:spacing w:line="276" w:lineRule="auto"/>
      </w:pPr>
    </w:p>
    <w:p w:rsidR="006E0E1B" w:rsidRPr="001D460B" w:rsidRDefault="006E0E1B" w:rsidP="001D460B">
      <w:pPr>
        <w:spacing w:line="276" w:lineRule="auto"/>
      </w:pPr>
    </w:p>
    <w:p w:rsidR="006E0E1B" w:rsidRPr="001D460B" w:rsidRDefault="006E0E1B" w:rsidP="001D460B">
      <w:pPr>
        <w:spacing w:line="276" w:lineRule="auto"/>
      </w:pPr>
    </w:p>
    <w:p w:rsidR="007D1049" w:rsidRPr="001D460B" w:rsidRDefault="007D1049" w:rsidP="001D460B">
      <w:pPr>
        <w:spacing w:line="276" w:lineRule="auto"/>
      </w:pPr>
    </w:p>
    <w:p w:rsidR="008D5D18" w:rsidRDefault="008D5D18" w:rsidP="001D460B">
      <w:pPr>
        <w:spacing w:line="276" w:lineRule="auto"/>
        <w:jc w:val="center"/>
      </w:pPr>
    </w:p>
    <w:p w:rsidR="007D1049" w:rsidRPr="001D460B" w:rsidRDefault="004571B1" w:rsidP="001D460B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28E53" wp14:editId="6A4AEB9A">
                <wp:simplePos x="0" y="0"/>
                <wp:positionH relativeFrom="column">
                  <wp:posOffset>2806065</wp:posOffset>
                </wp:positionH>
                <wp:positionV relativeFrom="paragraph">
                  <wp:posOffset>318135</wp:posOffset>
                </wp:positionV>
                <wp:extent cx="676275" cy="2667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C8DC4" id="Прямоугольник 2" o:spid="_x0000_s1026" style="position:absolute;margin-left:220.95pt;margin-top:25.05pt;width:53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" fillcolor="white [3201]" strokecolor="white [3212]" strokeweight="2pt"/>
            </w:pict>
          </mc:Fallback>
        </mc:AlternateContent>
      </w:r>
      <w:r w:rsidR="007D1049" w:rsidRPr="001D460B">
        <w:t xml:space="preserve">Каменск-Уральский, </w:t>
      </w:r>
      <w:r w:rsidR="006E0E1B" w:rsidRPr="001D460B">
        <w:t>2017</w:t>
      </w:r>
      <w:r w:rsidR="007D1049" w:rsidRPr="001D460B">
        <w:br w:type="page"/>
      </w:r>
    </w:p>
    <w:p w:rsidR="004D565F" w:rsidRPr="004D565F" w:rsidRDefault="004D565F" w:rsidP="004D565F">
      <w:pPr>
        <w:ind w:firstLine="709"/>
        <w:rPr>
          <w:shd w:val="clear" w:color="auto" w:fill="FFFFFF"/>
        </w:rPr>
      </w:pPr>
      <w:r w:rsidRPr="004D565F">
        <w:rPr>
          <w:shd w:val="clear" w:color="auto" w:fill="FFFFFF"/>
        </w:rPr>
        <w:lastRenderedPageBreak/>
        <w:t>Адаптированная</w:t>
      </w:r>
      <w:r w:rsidRPr="004D565F">
        <w:rPr>
          <w:b/>
          <w:bCs/>
          <w:shd w:val="clear" w:color="auto" w:fill="FFFFFF"/>
        </w:rPr>
        <w:t> </w:t>
      </w:r>
      <w:r w:rsidRPr="004D565F">
        <w:rPr>
          <w:shd w:val="clear" w:color="auto" w:fill="FFFFFF"/>
        </w:rPr>
        <w:t>рабочая программа учебной дисциплины разработана на основе Приказа Минобразования России от 05.03.2004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с учетом требований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 06-443)</w:t>
      </w:r>
    </w:p>
    <w:p w:rsidR="00761A42" w:rsidRPr="001D460B" w:rsidRDefault="00761A42" w:rsidP="001D460B">
      <w:pPr>
        <w:tabs>
          <w:tab w:val="left" w:pos="7328"/>
        </w:tabs>
        <w:spacing w:line="276" w:lineRule="auto"/>
        <w:jc w:val="both"/>
      </w:pPr>
    </w:p>
    <w:p w:rsidR="006E0E1B" w:rsidRPr="001D460B" w:rsidRDefault="006E0E1B" w:rsidP="00527565">
      <w:pPr>
        <w:shd w:val="clear" w:color="auto" w:fill="FFFFFF"/>
        <w:spacing w:line="276" w:lineRule="auto"/>
        <w:ind w:right="43" w:firstLine="709"/>
        <w:jc w:val="both"/>
        <w:rPr>
          <w:color w:val="000000"/>
        </w:rPr>
      </w:pPr>
      <w:r w:rsidRPr="001D460B">
        <w:t xml:space="preserve">Организация-разработчик: </w:t>
      </w:r>
    </w:p>
    <w:p w:rsidR="006E0E1B" w:rsidRPr="001D460B" w:rsidRDefault="007D1049" w:rsidP="005620B2">
      <w:pPr>
        <w:keepNext/>
        <w:keepLines/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1D460B">
        <w:t>Г</w:t>
      </w:r>
      <w:r w:rsidR="006E0E1B" w:rsidRPr="001D460B">
        <w:t>осударственное автономное профессиональное образовательное учреждение Свердловской области «Каменск-Уральский агропромышленный техникум»</w:t>
      </w:r>
    </w:p>
    <w:p w:rsidR="007D1049" w:rsidRPr="001D460B" w:rsidRDefault="007D1049" w:rsidP="001D460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D1049" w:rsidRPr="001D460B" w:rsidRDefault="007D1049" w:rsidP="001D460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E0E1B" w:rsidRPr="001D460B" w:rsidRDefault="006E0E1B" w:rsidP="005275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1D460B">
        <w:t xml:space="preserve">Разработчик: </w:t>
      </w:r>
    </w:p>
    <w:p w:rsidR="006E0E1B" w:rsidRPr="001D460B" w:rsidRDefault="00BF4239" w:rsidP="005620B2">
      <w:pPr>
        <w:keepNext/>
        <w:keepLines/>
        <w:widowControl w:val="0"/>
        <w:tabs>
          <w:tab w:val="left" w:pos="6420"/>
        </w:tabs>
        <w:suppressAutoHyphens/>
        <w:spacing w:line="276" w:lineRule="auto"/>
        <w:ind w:firstLine="709"/>
        <w:jc w:val="both"/>
      </w:pPr>
      <w:r>
        <w:t>Ершов Владимир Александрович</w:t>
      </w:r>
      <w:r w:rsidR="006E0E1B" w:rsidRPr="001D460B">
        <w:t>, преподаватель</w:t>
      </w:r>
      <w:r w:rsidR="00527565">
        <w:t xml:space="preserve"> ОБЖ</w:t>
      </w:r>
      <w:r w:rsidR="006E0E1B" w:rsidRPr="001D460B">
        <w:t xml:space="preserve"> </w:t>
      </w:r>
    </w:p>
    <w:p w:rsidR="007D1049" w:rsidRPr="001D460B" w:rsidRDefault="007D1049" w:rsidP="001D460B">
      <w:pPr>
        <w:keepNext/>
        <w:keepLines/>
        <w:widowControl w:val="0"/>
        <w:tabs>
          <w:tab w:val="left" w:pos="6420"/>
        </w:tabs>
        <w:suppressAutoHyphens/>
        <w:spacing w:line="276" w:lineRule="auto"/>
        <w:jc w:val="both"/>
      </w:pPr>
    </w:p>
    <w:p w:rsidR="007D1049" w:rsidRPr="001D460B" w:rsidRDefault="007D1049" w:rsidP="001D460B">
      <w:pPr>
        <w:keepNext/>
        <w:keepLines/>
        <w:widowControl w:val="0"/>
        <w:tabs>
          <w:tab w:val="left" w:pos="6420"/>
        </w:tabs>
        <w:suppressAutoHyphens/>
        <w:spacing w:line="276" w:lineRule="auto"/>
        <w:jc w:val="both"/>
      </w:pPr>
    </w:p>
    <w:p w:rsidR="006E0E1B" w:rsidRPr="001D460B" w:rsidRDefault="006E0E1B" w:rsidP="001D460B">
      <w:pPr>
        <w:keepNext/>
        <w:keepLines/>
        <w:widowControl w:val="0"/>
        <w:tabs>
          <w:tab w:val="left" w:pos="6420"/>
        </w:tabs>
        <w:suppressAutoHyphens/>
        <w:spacing w:line="276" w:lineRule="auto"/>
        <w:jc w:val="both"/>
      </w:pPr>
      <w:r w:rsidRPr="001D460B">
        <w:t>Рецензент: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3119"/>
        <w:gridCol w:w="318"/>
        <w:gridCol w:w="3191"/>
      </w:tblGrid>
      <w:tr w:rsidR="0086194C" w:rsidRPr="001D460B" w:rsidTr="0086194C">
        <w:tc>
          <w:tcPr>
            <w:tcW w:w="2660" w:type="dxa"/>
            <w:tcBorders>
              <w:bottom w:val="single" w:sz="4" w:space="0" w:color="auto"/>
            </w:tcBorders>
          </w:tcPr>
          <w:p w:rsidR="0086194C" w:rsidRPr="001D460B" w:rsidRDefault="001C0754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83" w:type="dxa"/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</w:p>
        </w:tc>
        <w:tc>
          <w:tcPr>
            <w:tcW w:w="318" w:type="dxa"/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  <w:r w:rsidRPr="001D460B">
              <w:t>ГАПОУ СО «КУАТ»</w:t>
            </w:r>
          </w:p>
        </w:tc>
      </w:tr>
      <w:tr w:rsidR="0086194C" w:rsidRPr="001D460B" w:rsidTr="0086194C">
        <w:tc>
          <w:tcPr>
            <w:tcW w:w="2660" w:type="dxa"/>
            <w:tcBorders>
              <w:top w:val="single" w:sz="4" w:space="0" w:color="auto"/>
            </w:tcBorders>
          </w:tcPr>
          <w:p w:rsidR="0086194C" w:rsidRPr="001D460B" w:rsidRDefault="004571B1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  <w:r>
              <w:rPr>
                <w:vertAlign w:val="superscript"/>
              </w:rPr>
              <w:t>Фамилия, Имя, Отчество</w:t>
            </w:r>
          </w:p>
        </w:tc>
        <w:tc>
          <w:tcPr>
            <w:tcW w:w="283" w:type="dxa"/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6194C" w:rsidRPr="001D460B" w:rsidRDefault="004571B1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center"/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318" w:type="dxa"/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86194C" w:rsidRPr="001D460B" w:rsidRDefault="0086194C" w:rsidP="001D460B">
            <w:pPr>
              <w:keepNext/>
              <w:keepLines/>
              <w:widowControl w:val="0"/>
              <w:tabs>
                <w:tab w:val="left" w:pos="6420"/>
              </w:tabs>
              <w:suppressAutoHyphens/>
              <w:spacing w:line="276" w:lineRule="auto"/>
              <w:jc w:val="center"/>
            </w:pPr>
            <w:r w:rsidRPr="001D460B">
              <w:rPr>
                <w:vertAlign w:val="superscript"/>
              </w:rPr>
              <w:t>место работы</w:t>
            </w:r>
          </w:p>
        </w:tc>
      </w:tr>
    </w:tbl>
    <w:p w:rsidR="0086194C" w:rsidRPr="001D460B" w:rsidRDefault="0086194C" w:rsidP="001D460B">
      <w:pPr>
        <w:keepNext/>
        <w:keepLines/>
        <w:widowControl w:val="0"/>
        <w:tabs>
          <w:tab w:val="left" w:pos="6420"/>
        </w:tabs>
        <w:suppressAutoHyphens/>
        <w:spacing w:line="276" w:lineRule="auto"/>
        <w:jc w:val="both"/>
      </w:pPr>
    </w:p>
    <w:p w:rsidR="008135D0" w:rsidRDefault="008135D0" w:rsidP="008135D0">
      <w:pPr>
        <w:ind w:firstLine="709"/>
      </w:pPr>
      <w: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8135D0" w:rsidRDefault="008135D0" w:rsidP="008135D0">
      <w:pPr>
        <w:ind w:firstLine="3402"/>
      </w:pPr>
      <w:r>
        <w:t>Председатель Л.А.Забродина</w:t>
      </w:r>
    </w:p>
    <w:p w:rsidR="008135D0" w:rsidRDefault="008135D0" w:rsidP="008135D0">
      <w:pPr>
        <w:ind w:firstLine="709"/>
      </w:pPr>
      <w: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8135D0" w:rsidRDefault="008135D0" w:rsidP="008135D0">
      <w:pPr>
        <w:ind w:firstLine="3402"/>
      </w:pPr>
      <w:bookmarkStart w:id="0" w:name="_GoBack"/>
      <w:bookmarkEnd w:id="0"/>
      <w:r>
        <w:t>Председатель Ю.А.Некрасова</w:t>
      </w:r>
    </w:p>
    <w:p w:rsidR="008135D0" w:rsidRDefault="008135D0" w:rsidP="008135D0">
      <w:pPr>
        <w:ind w:firstLine="709"/>
      </w:pPr>
      <w:r>
        <w:t>Рекомендована к утверждению</w:t>
      </w:r>
    </w:p>
    <w:p w:rsidR="0086194C" w:rsidRPr="001D460B" w:rsidRDefault="0086194C" w:rsidP="008135D0">
      <w:pPr>
        <w:keepNext/>
        <w:keepLines/>
        <w:widowControl w:val="0"/>
        <w:tabs>
          <w:tab w:val="left" w:pos="6420"/>
        </w:tabs>
        <w:suppressAutoHyphens/>
        <w:spacing w:line="276" w:lineRule="auto"/>
        <w:ind w:firstLine="709"/>
        <w:jc w:val="both"/>
      </w:pPr>
    </w:p>
    <w:p w:rsidR="006E0E1B" w:rsidRPr="001D460B" w:rsidRDefault="006E0E1B" w:rsidP="001D460B">
      <w:pPr>
        <w:keepNext/>
        <w:keepLines/>
        <w:widowControl w:val="0"/>
        <w:tabs>
          <w:tab w:val="left" w:pos="6420"/>
        </w:tabs>
        <w:suppressAutoHyphens/>
        <w:spacing w:line="276" w:lineRule="auto"/>
        <w:jc w:val="both"/>
      </w:pPr>
    </w:p>
    <w:p w:rsidR="0086194C" w:rsidRPr="001D460B" w:rsidRDefault="008D5D18" w:rsidP="008135D0">
      <w:pPr>
        <w:ind w:firstLine="709"/>
      </w:pPr>
      <w:r>
        <w:t xml:space="preserve"> </w:t>
      </w:r>
      <w:r w:rsidR="008135D0">
        <w:rPr>
          <w:lang w:eastAsia="ar-SA"/>
        </w:rPr>
        <w:t xml:space="preserve"> </w:t>
      </w:r>
    </w:p>
    <w:p w:rsidR="0086194C" w:rsidRPr="001D460B" w:rsidRDefault="0086194C" w:rsidP="001D460B">
      <w:pPr>
        <w:spacing w:line="276" w:lineRule="auto"/>
        <w:ind w:firstLine="567"/>
      </w:pPr>
    </w:p>
    <w:p w:rsidR="0086194C" w:rsidRPr="001D460B" w:rsidRDefault="0086194C" w:rsidP="001D460B">
      <w:pPr>
        <w:spacing w:line="276" w:lineRule="auto"/>
      </w:pPr>
      <w:r w:rsidRPr="001D460B">
        <w:br w:type="page"/>
      </w:r>
    </w:p>
    <w:p w:rsidR="006E0E1B" w:rsidRPr="00527565" w:rsidRDefault="006E0E1B" w:rsidP="001D460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</w:rPr>
      </w:pPr>
      <w:r w:rsidRPr="00527565">
        <w:rPr>
          <w:b/>
        </w:rPr>
        <w:lastRenderedPageBreak/>
        <w:t>СОДЕРЖАНИЕ</w:t>
      </w:r>
    </w:p>
    <w:p w:rsidR="0086194C" w:rsidRPr="001D460B" w:rsidRDefault="0086194C" w:rsidP="008D5D1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line="276" w:lineRule="auto"/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039"/>
        <w:gridCol w:w="850"/>
      </w:tblGrid>
      <w:tr w:rsidR="006E0E1B" w:rsidRPr="001D460B" w:rsidTr="0086194C">
        <w:tc>
          <w:tcPr>
            <w:tcW w:w="9039" w:type="dxa"/>
            <w:shd w:val="clear" w:color="auto" w:fill="auto"/>
          </w:tcPr>
          <w:p w:rsidR="006E0E1B" w:rsidRPr="001D460B" w:rsidRDefault="006E0E1B" w:rsidP="008D5D18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 w:val="0"/>
              <w:autoSpaceDN w:val="0"/>
              <w:spacing w:before="240" w:line="276" w:lineRule="auto"/>
              <w:ind w:left="284" w:hanging="284"/>
              <w:jc w:val="both"/>
              <w:outlineLvl w:val="0"/>
            </w:pPr>
            <w:r w:rsidRPr="001D460B">
              <w:rPr>
                <w:bCs/>
                <w:caps/>
                <w:kern w:val="36"/>
              </w:rPr>
              <w:t>ПАСПОРТ ПРОГРАММЫ УЧЕБНОЙ ДИСЦИПЛИНЫ</w:t>
            </w:r>
            <w:r w:rsidR="004571B1">
              <w:rPr>
                <w:bCs/>
                <w:caps/>
                <w:kern w:val="36"/>
              </w:rPr>
              <w:t xml:space="preserve"> 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6E0E1B" w:rsidRPr="001D460B" w:rsidRDefault="006E0E1B" w:rsidP="008D5D18">
            <w:pPr>
              <w:keepNext/>
              <w:keepLines/>
              <w:widowControl w:val="0"/>
              <w:suppressAutoHyphens/>
              <w:spacing w:before="240" w:line="276" w:lineRule="auto"/>
              <w:jc w:val="center"/>
            </w:pPr>
            <w:r w:rsidRPr="001D460B">
              <w:t>4</w:t>
            </w:r>
          </w:p>
        </w:tc>
      </w:tr>
      <w:tr w:rsidR="006E0E1B" w:rsidRPr="001D460B" w:rsidTr="0086194C">
        <w:tc>
          <w:tcPr>
            <w:tcW w:w="9039" w:type="dxa"/>
            <w:shd w:val="clear" w:color="auto" w:fill="auto"/>
          </w:tcPr>
          <w:p w:rsidR="006E0E1B" w:rsidRPr="001D460B" w:rsidRDefault="006E0E1B" w:rsidP="008D5D18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 w:val="0"/>
              <w:autoSpaceDN w:val="0"/>
              <w:spacing w:before="240" w:line="276" w:lineRule="auto"/>
              <w:ind w:left="284" w:hanging="284"/>
              <w:jc w:val="both"/>
              <w:outlineLvl w:val="0"/>
              <w:rPr>
                <w:bCs/>
                <w:caps/>
                <w:kern w:val="36"/>
              </w:rPr>
            </w:pPr>
            <w:r w:rsidRPr="001D460B">
              <w:rPr>
                <w:bCs/>
                <w:caps/>
                <w:kern w:val="36"/>
              </w:rPr>
              <w:t>СТРУКТУРА и содержание УЧЕБНОЙ ДИСЦИПЛИНЫ</w:t>
            </w:r>
            <w:r w:rsidR="004571B1">
              <w:rPr>
                <w:bCs/>
                <w:caps/>
                <w:kern w:val="36"/>
              </w:rPr>
              <w:t xml:space="preserve"> …………………….</w:t>
            </w:r>
          </w:p>
        </w:tc>
        <w:tc>
          <w:tcPr>
            <w:tcW w:w="850" w:type="dxa"/>
            <w:shd w:val="clear" w:color="auto" w:fill="auto"/>
          </w:tcPr>
          <w:p w:rsidR="006E0E1B" w:rsidRPr="001D460B" w:rsidRDefault="00542B4F" w:rsidP="008D5D18">
            <w:pPr>
              <w:keepNext/>
              <w:keepLines/>
              <w:widowControl w:val="0"/>
              <w:suppressAutoHyphens/>
              <w:spacing w:before="240" w:line="276" w:lineRule="auto"/>
              <w:jc w:val="center"/>
            </w:pPr>
            <w:r>
              <w:t>7</w:t>
            </w:r>
          </w:p>
        </w:tc>
      </w:tr>
      <w:tr w:rsidR="006E0E1B" w:rsidRPr="001D460B" w:rsidTr="0086194C">
        <w:trPr>
          <w:trHeight w:val="219"/>
        </w:trPr>
        <w:tc>
          <w:tcPr>
            <w:tcW w:w="9039" w:type="dxa"/>
            <w:shd w:val="clear" w:color="auto" w:fill="auto"/>
          </w:tcPr>
          <w:p w:rsidR="006E0E1B" w:rsidRPr="001D460B" w:rsidRDefault="006E0E1B" w:rsidP="008D5D18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 w:val="0"/>
              <w:autoSpaceDN w:val="0"/>
              <w:spacing w:before="240" w:line="276" w:lineRule="auto"/>
              <w:ind w:left="284" w:hanging="284"/>
              <w:jc w:val="both"/>
              <w:outlineLvl w:val="0"/>
              <w:rPr>
                <w:bCs/>
                <w:caps/>
                <w:kern w:val="36"/>
              </w:rPr>
            </w:pPr>
            <w:r w:rsidRPr="001D460B">
              <w:rPr>
                <w:bCs/>
                <w:caps/>
                <w:kern w:val="36"/>
              </w:rPr>
              <w:t>условия реализации программы учебной дисциплины</w:t>
            </w:r>
            <w:r w:rsidR="004571B1">
              <w:rPr>
                <w:bCs/>
                <w:caps/>
                <w:kern w:val="36"/>
              </w:rPr>
              <w:t xml:space="preserve"> ………….</w:t>
            </w:r>
          </w:p>
        </w:tc>
        <w:tc>
          <w:tcPr>
            <w:tcW w:w="850" w:type="dxa"/>
            <w:shd w:val="clear" w:color="auto" w:fill="auto"/>
          </w:tcPr>
          <w:p w:rsidR="006E0E1B" w:rsidRPr="001D460B" w:rsidRDefault="00542B4F" w:rsidP="008D5D18">
            <w:pPr>
              <w:keepNext/>
              <w:keepLines/>
              <w:widowControl w:val="0"/>
              <w:suppressAutoHyphens/>
              <w:spacing w:before="240" w:line="276" w:lineRule="auto"/>
              <w:jc w:val="center"/>
            </w:pPr>
            <w:r>
              <w:t>13</w:t>
            </w:r>
          </w:p>
        </w:tc>
      </w:tr>
      <w:tr w:rsidR="006E0E1B" w:rsidRPr="001D460B" w:rsidTr="0086194C">
        <w:tc>
          <w:tcPr>
            <w:tcW w:w="9039" w:type="dxa"/>
            <w:shd w:val="clear" w:color="auto" w:fill="auto"/>
          </w:tcPr>
          <w:p w:rsidR="006E0E1B" w:rsidRPr="001D460B" w:rsidRDefault="006E0E1B" w:rsidP="008D5D18">
            <w:pPr>
              <w:keepNext/>
              <w:keepLines/>
              <w:widowControl w:val="0"/>
              <w:numPr>
                <w:ilvl w:val="0"/>
                <w:numId w:val="13"/>
              </w:numPr>
              <w:tabs>
                <w:tab w:val="num" w:pos="284"/>
              </w:tabs>
              <w:suppressAutoHyphens/>
              <w:autoSpaceDE w:val="0"/>
              <w:autoSpaceDN w:val="0"/>
              <w:spacing w:before="240" w:line="276" w:lineRule="auto"/>
              <w:ind w:left="284" w:hanging="284"/>
              <w:jc w:val="both"/>
              <w:outlineLvl w:val="0"/>
              <w:rPr>
                <w:bCs/>
                <w:caps/>
                <w:kern w:val="36"/>
              </w:rPr>
            </w:pPr>
            <w:r w:rsidRPr="001D460B">
              <w:rPr>
                <w:bCs/>
                <w:caps/>
                <w:kern w:val="36"/>
              </w:rPr>
              <w:t>Контроль и оценка результатов Освоения учебной дисциплины</w:t>
            </w:r>
            <w:r w:rsidR="00767DD0" w:rsidRPr="001D460B">
              <w:rPr>
                <w:bCs/>
                <w:caps/>
                <w:kern w:val="36"/>
              </w:rPr>
              <w:t xml:space="preserve"> …………………………………………………………………………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6E0E1B" w:rsidRPr="001D460B" w:rsidRDefault="00542B4F" w:rsidP="008D5D18">
            <w:pPr>
              <w:keepNext/>
              <w:keepLines/>
              <w:widowControl w:val="0"/>
              <w:suppressAutoHyphens/>
              <w:spacing w:before="240" w:line="276" w:lineRule="auto"/>
              <w:jc w:val="center"/>
            </w:pPr>
            <w:r>
              <w:t>17</w:t>
            </w:r>
          </w:p>
        </w:tc>
      </w:tr>
      <w:tr w:rsidR="004802D6" w:rsidRPr="001D460B" w:rsidTr="0086194C">
        <w:tc>
          <w:tcPr>
            <w:tcW w:w="9039" w:type="dxa"/>
            <w:shd w:val="clear" w:color="auto" w:fill="auto"/>
          </w:tcPr>
          <w:p w:rsidR="004802D6" w:rsidRPr="001D460B" w:rsidRDefault="004802D6" w:rsidP="008D5D18">
            <w:pPr>
              <w:keepNext/>
              <w:keepLines/>
              <w:widowControl w:val="0"/>
              <w:suppressAutoHyphens/>
              <w:autoSpaceDE w:val="0"/>
              <w:autoSpaceDN w:val="0"/>
              <w:spacing w:before="240" w:line="276" w:lineRule="auto"/>
              <w:jc w:val="both"/>
              <w:outlineLvl w:val="0"/>
              <w:rPr>
                <w:bCs/>
                <w:caps/>
                <w:kern w:val="36"/>
              </w:rPr>
            </w:pPr>
          </w:p>
        </w:tc>
        <w:tc>
          <w:tcPr>
            <w:tcW w:w="850" w:type="dxa"/>
            <w:shd w:val="clear" w:color="auto" w:fill="auto"/>
          </w:tcPr>
          <w:p w:rsidR="004802D6" w:rsidRPr="001D460B" w:rsidRDefault="004802D6" w:rsidP="008D5D18">
            <w:pPr>
              <w:keepNext/>
              <w:keepLines/>
              <w:widowControl w:val="0"/>
              <w:suppressAutoHyphens/>
              <w:spacing w:before="240" w:line="276" w:lineRule="auto"/>
              <w:jc w:val="center"/>
            </w:pPr>
          </w:p>
        </w:tc>
      </w:tr>
    </w:tbl>
    <w:p w:rsidR="0086194C" w:rsidRPr="001D460B" w:rsidRDefault="0086194C" w:rsidP="001D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  <w:caps/>
        </w:rPr>
      </w:pPr>
    </w:p>
    <w:p w:rsidR="0086194C" w:rsidRPr="001D460B" w:rsidRDefault="0086194C" w:rsidP="001D460B">
      <w:pPr>
        <w:spacing w:line="276" w:lineRule="auto"/>
        <w:rPr>
          <w:b/>
          <w:caps/>
        </w:rPr>
      </w:pPr>
      <w:r w:rsidRPr="001D460B">
        <w:rPr>
          <w:b/>
          <w:caps/>
        </w:rPr>
        <w:br w:type="page"/>
      </w:r>
    </w:p>
    <w:p w:rsidR="004D565F" w:rsidRPr="004D565F" w:rsidRDefault="004D565F" w:rsidP="004D565F">
      <w:pPr>
        <w:spacing w:after="150" w:line="276" w:lineRule="auto"/>
        <w:jc w:val="center"/>
      </w:pPr>
      <w:r>
        <w:rPr>
          <w:b/>
          <w:bCs/>
        </w:rPr>
        <w:lastRenderedPageBreak/>
        <w:t>1</w:t>
      </w:r>
      <w:r w:rsidRPr="004D565F">
        <w:rPr>
          <w:b/>
          <w:bCs/>
        </w:rPr>
        <w:t>. ПАСПОРТ ПРОГРАММЫ УЧЕБНОЙ ДИСЦИПЛИНЫ</w:t>
      </w:r>
    </w:p>
    <w:p w:rsidR="004D565F" w:rsidRDefault="004D565F" w:rsidP="004D565F">
      <w:pPr>
        <w:spacing w:after="150" w:line="276" w:lineRule="auto"/>
      </w:pPr>
    </w:p>
    <w:p w:rsidR="004D565F" w:rsidRPr="004D565F" w:rsidRDefault="004D565F" w:rsidP="004D565F">
      <w:pPr>
        <w:spacing w:after="150" w:line="276" w:lineRule="auto"/>
      </w:pPr>
    </w:p>
    <w:p w:rsidR="004D565F" w:rsidRPr="004D565F" w:rsidRDefault="004D565F" w:rsidP="004D565F">
      <w:pPr>
        <w:pStyle w:val="a3"/>
        <w:numPr>
          <w:ilvl w:val="1"/>
          <w:numId w:val="24"/>
        </w:numPr>
        <w:spacing w:line="276" w:lineRule="auto"/>
        <w:rPr>
          <w:b/>
          <w:bCs/>
        </w:rPr>
      </w:pPr>
      <w:r w:rsidRPr="004D565F">
        <w:rPr>
          <w:b/>
          <w:bCs/>
        </w:rPr>
        <w:t>Область применения программы</w:t>
      </w:r>
    </w:p>
    <w:p w:rsidR="004D565F" w:rsidRPr="004D565F" w:rsidRDefault="004D565F" w:rsidP="004D565F">
      <w:pPr>
        <w:pStyle w:val="a3"/>
        <w:spacing w:line="276" w:lineRule="auto"/>
        <w:ind w:left="1129"/>
      </w:pPr>
    </w:p>
    <w:p w:rsidR="0002036B" w:rsidRPr="004D565F" w:rsidRDefault="004D565F" w:rsidP="0002036B">
      <w:pPr>
        <w:ind w:firstLine="708"/>
        <w:jc w:val="both"/>
      </w:pPr>
      <w:r w:rsidRPr="004D565F">
        <w:t>Рабочая программа учебной дисциплины является частью адаптированной программы подгот</w:t>
      </w:r>
      <w:r w:rsidR="0002036B">
        <w:t>овки рабочего</w:t>
      </w:r>
      <w:r w:rsidRPr="004D565F">
        <w:t xml:space="preserve"> в соответствии с ФГОС СПО по </w:t>
      </w:r>
      <w:r w:rsidR="0002036B">
        <w:t>профессии</w:t>
      </w:r>
      <w:r w:rsidR="0002036B" w:rsidRPr="00086479">
        <w:t>: 110401.01 Мастер растениеводства. Рассчитана на учащихся по профессиональной подготовке «Рабочий плодоовощного хранилища» поступающих на базе коррекционной школы 8 вида</w:t>
      </w:r>
      <w:r w:rsidR="0002036B">
        <w:t>.</w:t>
      </w:r>
    </w:p>
    <w:p w:rsidR="004D565F" w:rsidRPr="004D565F" w:rsidRDefault="004D565F" w:rsidP="004D565F">
      <w:pPr>
        <w:spacing w:after="150" w:line="276" w:lineRule="auto"/>
        <w:ind w:firstLine="709"/>
      </w:pPr>
      <w:r w:rsidRPr="004D565F">
        <w:t>Адаптированная рабочая программа разработана в отношении разнонозологической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4D565F" w:rsidRPr="004D565F" w:rsidRDefault="004D565F" w:rsidP="004D565F">
      <w:pPr>
        <w:spacing w:after="150" w:line="276" w:lineRule="auto"/>
        <w:ind w:firstLine="709"/>
      </w:pPr>
      <w:r w:rsidRPr="004D565F">
        <w:rPr>
          <w:b/>
          <w:bCs/>
        </w:rPr>
        <w:t>1.2. Место дисциплины в структуре, адаптированной основной профессиональной образовательной программы:</w:t>
      </w:r>
    </w:p>
    <w:p w:rsidR="004D565F" w:rsidRPr="004D565F" w:rsidRDefault="0002036B" w:rsidP="004D565F">
      <w:pPr>
        <w:spacing w:after="150" w:line="276" w:lineRule="auto"/>
      </w:pPr>
      <w:r>
        <w:t>Учебная дисциплина</w:t>
      </w:r>
      <w:r w:rsidR="004D565F" w:rsidRPr="004D565F">
        <w:t xml:space="preserve"> является общеобразовательной базовой дисциплиной общеобразовательного цикла программы </w:t>
      </w:r>
      <w:r>
        <w:t>подготовки рабочего</w:t>
      </w:r>
      <w:r w:rsidR="004D565F" w:rsidRPr="004D565F">
        <w:t xml:space="preserve"> звена.</w:t>
      </w:r>
    </w:p>
    <w:p w:rsidR="004D565F" w:rsidRPr="004D565F" w:rsidRDefault="004D565F" w:rsidP="0002036B">
      <w:pPr>
        <w:spacing w:after="150" w:line="276" w:lineRule="auto"/>
        <w:ind w:firstLine="709"/>
      </w:pPr>
      <w:r w:rsidRPr="004D565F">
        <w:t>Программа построена на основе требований федерального компонента государственного образовательного стандарта начального общего, основного общего и среднего (полного) общего образования и реализуется на первом курсе.</w:t>
      </w:r>
    </w:p>
    <w:p w:rsidR="004D565F" w:rsidRPr="004D565F" w:rsidRDefault="004D565F" w:rsidP="0002036B">
      <w:pPr>
        <w:spacing w:line="276" w:lineRule="auto"/>
        <w:ind w:firstLine="709"/>
      </w:pPr>
      <w:r w:rsidRPr="004D565F">
        <w:rPr>
          <w:b/>
          <w:bCs/>
        </w:rPr>
        <w:t>1.3. Цели и задачи дисциплины – требования к результатам освоения дисциплины:</w:t>
      </w:r>
    </w:p>
    <w:p w:rsidR="004D565F" w:rsidRPr="004D565F" w:rsidRDefault="004D565F" w:rsidP="0002036B">
      <w:pPr>
        <w:spacing w:line="276" w:lineRule="auto"/>
        <w:ind w:firstLine="709"/>
      </w:pPr>
      <w:r w:rsidRPr="004D565F">
        <w:t>Изучение основ безопасности жизнедеятельности на базовом уровне среднего (полного) общего образования направлено на достижение следующих </w:t>
      </w:r>
      <w:r w:rsidRPr="004D565F">
        <w:rPr>
          <w:b/>
          <w:bCs/>
        </w:rPr>
        <w:t>целей: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4D565F"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4D565F">
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4D565F"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line="276" w:lineRule="auto"/>
        <w:ind w:left="0" w:firstLine="709"/>
      </w:pPr>
      <w:r w:rsidRPr="004D565F"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02036B" w:rsidRDefault="004D565F" w:rsidP="0002036B">
      <w:pPr>
        <w:spacing w:after="150" w:line="276" w:lineRule="auto"/>
        <w:ind w:firstLine="709"/>
      </w:pPr>
      <w:r w:rsidRPr="004D565F">
        <w:t>В результате изучения учебной дисциплины «Основы безопасности жизнедеятельности» обучающийся должен </w:t>
      </w:r>
      <w:r w:rsidRPr="004D565F">
        <w:rPr>
          <w:b/>
          <w:bCs/>
        </w:rPr>
        <w:t>уметь: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lastRenderedPageBreak/>
        <w:t>владеть способами защиты населения от чрезвычайных ситуаций природного и техногенного характера;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владеть навыками в области гражданской обороны;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пользоваться средствами индивидуальной и коллективной защиты;</w:t>
      </w:r>
    </w:p>
    <w:p w:rsidR="0002036B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оценивать уровень своей подготовленности и осуществлять осознанное самоопределени</w:t>
      </w:r>
      <w:r w:rsidR="0002036B">
        <w:t>е по отношению к военной службе;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использовать приобретенные знания и умения в практической деятельности и повседневной жизни для: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ведения здорового образа жизни;</w:t>
      </w:r>
    </w:p>
    <w:p w:rsidR="004D565F" w:rsidRPr="004D565F" w:rsidRDefault="004D565F" w:rsidP="006D1034">
      <w:pPr>
        <w:pStyle w:val="a3"/>
        <w:numPr>
          <w:ilvl w:val="0"/>
          <w:numId w:val="25"/>
        </w:numPr>
        <w:spacing w:after="150" w:line="276" w:lineRule="auto"/>
        <w:ind w:left="0" w:firstLine="709"/>
      </w:pPr>
      <w:r w:rsidRPr="004D565F">
        <w:t>оказания первой медицинской помощи;</w:t>
      </w:r>
    </w:p>
    <w:p w:rsidR="004D565F" w:rsidRPr="004D565F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развития в себе духовных и физических качеств, необходимых для военной службы;</w:t>
      </w:r>
    </w:p>
    <w:p w:rsidR="0002036B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обращения за помощью в случае необходимости соответств</w:t>
      </w:r>
      <w:r w:rsidR="0002036B">
        <w:t>ующей службы экстренной помощи;</w:t>
      </w:r>
    </w:p>
    <w:p w:rsidR="0002036B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соблюдать правила безопасности дорожного движения (в части, касающейся пешеходов, велосипедистов, пассажиров и в</w:t>
      </w:r>
      <w:r w:rsidR="0002036B">
        <w:t>одителей транспортных средств);</w:t>
      </w:r>
    </w:p>
    <w:p w:rsidR="004D565F" w:rsidRPr="004D565F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адекватно оценивать транспортные ситуации, опасные для жизни и здоровья;</w:t>
      </w:r>
    </w:p>
    <w:p w:rsidR="004D565F" w:rsidRPr="004D565F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D565F" w:rsidRPr="004D565F" w:rsidRDefault="004D565F" w:rsidP="006D1034">
      <w:pPr>
        <w:pStyle w:val="a3"/>
        <w:numPr>
          <w:ilvl w:val="0"/>
          <w:numId w:val="26"/>
        </w:numPr>
        <w:spacing w:after="150" w:line="276" w:lineRule="auto"/>
        <w:ind w:left="0" w:firstLine="709"/>
      </w:pPr>
      <w:r w:rsidRPr="004D565F"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D565F" w:rsidRPr="004D565F" w:rsidRDefault="004D565F" w:rsidP="00655998">
      <w:pPr>
        <w:spacing w:line="276" w:lineRule="auto"/>
        <w:ind w:firstLine="709"/>
      </w:pPr>
      <w:r w:rsidRPr="004D565F">
        <w:t>В результате изучения учебной дисциплины «Основ безопасности жизнедеятельности» обучающийся должен </w:t>
      </w:r>
      <w:r w:rsidRPr="004D565F">
        <w:rPr>
          <w:b/>
          <w:bCs/>
        </w:rPr>
        <w:t>знать/понимать: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line="276" w:lineRule="auto"/>
        <w:ind w:left="0" w:firstLine="709"/>
      </w:pPr>
      <w:r w:rsidRPr="004D565F"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потенциальные опасности природного, техногенного и социального происхождения, характерные для региона проживания;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основные задачи государственных служб по защите населения и территорий от чрезвычайных ситуаций природного и техногенного характера;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основы российского законодательства об обороне государства и воинской обязанности граждан;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порядок первоначальной постановки на воинский учет, медицинского освидетельствования, призыва на военную службу;</w:t>
      </w:r>
    </w:p>
    <w:p w:rsidR="00655998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состав и предназначение Вооруж</w:t>
      </w:r>
      <w:r w:rsidR="00655998">
        <w:t>енных Сил Российской Федерации;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after="150" w:line="276" w:lineRule="auto"/>
        <w:ind w:left="0" w:firstLine="709"/>
      </w:pPr>
      <w:r w:rsidRPr="004D565F">
        <w:t>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line="276" w:lineRule="auto"/>
        <w:ind w:left="0" w:firstLine="709"/>
      </w:pPr>
      <w:r w:rsidRPr="004D565F">
        <w:lastRenderedPageBreak/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line="276" w:lineRule="auto"/>
        <w:ind w:left="0" w:firstLine="709"/>
      </w:pPr>
      <w:r w:rsidRPr="004D565F">
        <w:t>требования, предъявляемые военной службой к уровню подготовленности призывника;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line="276" w:lineRule="auto"/>
        <w:ind w:left="1418" w:hanging="709"/>
      </w:pPr>
      <w:r w:rsidRPr="004D565F">
        <w:t>предназначение, структуру и задачи РСЧС;</w:t>
      </w:r>
    </w:p>
    <w:p w:rsidR="004D565F" w:rsidRPr="004D565F" w:rsidRDefault="004D565F" w:rsidP="006D1034">
      <w:pPr>
        <w:pStyle w:val="a3"/>
        <w:numPr>
          <w:ilvl w:val="0"/>
          <w:numId w:val="27"/>
        </w:numPr>
        <w:spacing w:line="276" w:lineRule="auto"/>
        <w:ind w:left="1418" w:hanging="709"/>
      </w:pPr>
      <w:r w:rsidRPr="004D565F">
        <w:t>предназначение, структуру и задачи гражданской обороны;</w:t>
      </w:r>
    </w:p>
    <w:p w:rsidR="004D565F" w:rsidRPr="004D565F" w:rsidRDefault="004D565F" w:rsidP="006D1034">
      <w:pPr>
        <w:pStyle w:val="a3"/>
        <w:numPr>
          <w:ilvl w:val="0"/>
          <w:numId w:val="28"/>
        </w:numPr>
        <w:spacing w:line="276" w:lineRule="auto"/>
        <w:ind w:left="0" w:firstLine="709"/>
      </w:pPr>
      <w:r w:rsidRPr="004D565F">
        <w:t>правила безопасности дорожного движения (в части, касающейся пешеходов, велосипедистов, пассажиров и водителей транспортных средств).</w:t>
      </w:r>
    </w:p>
    <w:p w:rsidR="004D565F" w:rsidRPr="004D565F" w:rsidRDefault="004D565F" w:rsidP="006D1034">
      <w:pPr>
        <w:spacing w:after="150" w:line="276" w:lineRule="auto"/>
        <w:ind w:firstLine="709"/>
      </w:pPr>
    </w:p>
    <w:p w:rsidR="004D565F" w:rsidRPr="004D565F" w:rsidRDefault="004D565F" w:rsidP="008310A0">
      <w:pPr>
        <w:spacing w:line="276" w:lineRule="auto"/>
        <w:ind w:firstLine="709"/>
      </w:pPr>
      <w:r w:rsidRPr="004D565F">
        <w:rPr>
          <w:b/>
          <w:bCs/>
        </w:rPr>
        <w:t>1.4. Количество часов на освоение программы дисциплины:</w:t>
      </w:r>
    </w:p>
    <w:p w:rsidR="004D565F" w:rsidRPr="004D565F" w:rsidRDefault="004D565F" w:rsidP="006D1034">
      <w:pPr>
        <w:pStyle w:val="a3"/>
        <w:numPr>
          <w:ilvl w:val="0"/>
          <w:numId w:val="28"/>
        </w:numPr>
        <w:spacing w:line="276" w:lineRule="auto"/>
        <w:ind w:hanging="11"/>
      </w:pPr>
      <w:r w:rsidRPr="004D565F">
        <w:t>максимальной у</w:t>
      </w:r>
      <w:r w:rsidR="00280327">
        <w:t>чебной нагрузки обучающегося 40</w:t>
      </w:r>
      <w:r w:rsidRPr="004D565F">
        <w:t xml:space="preserve"> часов, в том числе:</w:t>
      </w:r>
    </w:p>
    <w:p w:rsidR="004D565F" w:rsidRPr="004D565F" w:rsidRDefault="004D565F" w:rsidP="006D1034">
      <w:pPr>
        <w:pStyle w:val="a3"/>
        <w:numPr>
          <w:ilvl w:val="0"/>
          <w:numId w:val="28"/>
        </w:numPr>
        <w:spacing w:line="276" w:lineRule="auto"/>
        <w:ind w:hanging="11"/>
      </w:pPr>
      <w:r w:rsidRPr="004D565F">
        <w:t xml:space="preserve">обязательной аудиторной </w:t>
      </w:r>
      <w:r w:rsidR="00280327">
        <w:t>учебной нагрузки обучающегося 16</w:t>
      </w:r>
      <w:r w:rsidRPr="004D565F">
        <w:t xml:space="preserve"> часов;</w:t>
      </w:r>
    </w:p>
    <w:p w:rsidR="004D565F" w:rsidRPr="004D565F" w:rsidRDefault="004D565F" w:rsidP="006D1034">
      <w:pPr>
        <w:pStyle w:val="a3"/>
        <w:numPr>
          <w:ilvl w:val="0"/>
          <w:numId w:val="28"/>
        </w:numPr>
        <w:spacing w:line="276" w:lineRule="auto"/>
        <w:ind w:hanging="11"/>
      </w:pPr>
      <w:r w:rsidRPr="004D565F">
        <w:t>пра</w:t>
      </w:r>
      <w:r w:rsidR="00280327">
        <w:t>ктической работы обучающегося 16</w:t>
      </w:r>
      <w:r w:rsidRPr="004D565F">
        <w:t xml:space="preserve"> часа;</w:t>
      </w:r>
    </w:p>
    <w:p w:rsidR="004D565F" w:rsidRPr="004D565F" w:rsidRDefault="004D565F" w:rsidP="006D1034">
      <w:pPr>
        <w:pStyle w:val="a3"/>
        <w:numPr>
          <w:ilvl w:val="0"/>
          <w:numId w:val="28"/>
        </w:numPr>
        <w:spacing w:line="276" w:lineRule="auto"/>
        <w:ind w:hanging="11"/>
      </w:pPr>
      <w:r w:rsidRPr="004D565F">
        <w:t>самостоятельной работы обучающе</w:t>
      </w:r>
      <w:r w:rsidR="00280327">
        <w:t>гося 8</w:t>
      </w:r>
      <w:r w:rsidRPr="004D565F">
        <w:t xml:space="preserve"> часов.</w:t>
      </w:r>
    </w:p>
    <w:p w:rsidR="004D565F" w:rsidRPr="004D565F" w:rsidRDefault="004D565F" w:rsidP="006D1034">
      <w:pPr>
        <w:spacing w:line="276" w:lineRule="auto"/>
        <w:ind w:hanging="11"/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D565F" w:rsidRPr="006A7D49" w:rsidRDefault="004D565F" w:rsidP="006D1034">
      <w:pPr>
        <w:tabs>
          <w:tab w:val="left" w:pos="709"/>
        </w:tabs>
        <w:spacing w:after="150"/>
        <w:rPr>
          <w:sz w:val="21"/>
          <w:szCs w:val="21"/>
        </w:rPr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D565F" w:rsidRPr="006A7D49" w:rsidRDefault="004D565F" w:rsidP="006D1034">
      <w:pPr>
        <w:spacing w:after="150"/>
        <w:ind w:firstLine="284"/>
        <w:rPr>
          <w:sz w:val="21"/>
          <w:szCs w:val="21"/>
        </w:rPr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D565F" w:rsidRPr="006A7D49" w:rsidRDefault="004D565F" w:rsidP="004D565F">
      <w:pPr>
        <w:spacing w:after="150"/>
        <w:rPr>
          <w:sz w:val="21"/>
          <w:szCs w:val="21"/>
        </w:rPr>
      </w:pPr>
    </w:p>
    <w:p w:rsidR="004802D6" w:rsidRDefault="004D565F" w:rsidP="00FA0710">
      <w:pPr>
        <w:spacing w:line="276" w:lineRule="auto"/>
        <w:jc w:val="center"/>
        <w:rPr>
          <w:b/>
        </w:rPr>
      </w:pPr>
      <w:r>
        <w:rPr>
          <w:b/>
          <w:caps/>
        </w:rPr>
        <w:t xml:space="preserve"> </w:t>
      </w:r>
    </w:p>
    <w:p w:rsidR="004802D6" w:rsidRDefault="004802D6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655998" w:rsidRDefault="00655998" w:rsidP="00FA0710">
      <w:pPr>
        <w:spacing w:line="276" w:lineRule="auto"/>
        <w:jc w:val="center"/>
        <w:rPr>
          <w:b/>
        </w:rPr>
      </w:pPr>
    </w:p>
    <w:p w:rsidR="00B37585" w:rsidRPr="001D460B" w:rsidRDefault="00B37585" w:rsidP="00FA0710">
      <w:pPr>
        <w:spacing w:line="276" w:lineRule="auto"/>
        <w:jc w:val="center"/>
        <w:rPr>
          <w:b/>
        </w:rPr>
      </w:pPr>
      <w:r w:rsidRPr="001D460B">
        <w:rPr>
          <w:b/>
        </w:rPr>
        <w:t>2. СТРУКТУРА И СОДЕРЖАНИЕ УЧЕБНОЙ ДИСЦИПЛИНЫ</w:t>
      </w:r>
    </w:p>
    <w:p w:rsidR="00AC24FC" w:rsidRDefault="00AC24FC" w:rsidP="001D460B">
      <w:pPr>
        <w:spacing w:line="276" w:lineRule="auto"/>
        <w:rPr>
          <w:b/>
        </w:rPr>
      </w:pPr>
    </w:p>
    <w:p w:rsidR="00FA0710" w:rsidRPr="001D460B" w:rsidRDefault="00FA0710" w:rsidP="001D460B">
      <w:pPr>
        <w:spacing w:line="276" w:lineRule="auto"/>
        <w:rPr>
          <w:b/>
        </w:rPr>
      </w:pPr>
    </w:p>
    <w:p w:rsidR="00B37585" w:rsidRPr="001D460B" w:rsidRDefault="00B37585" w:rsidP="00FA0710">
      <w:pPr>
        <w:spacing w:line="276" w:lineRule="auto"/>
        <w:ind w:firstLine="709"/>
        <w:rPr>
          <w:b/>
        </w:rPr>
      </w:pPr>
      <w:r w:rsidRPr="001D460B">
        <w:rPr>
          <w:b/>
        </w:rPr>
        <w:t>2.1. Объем учебной дисциплины и виды учебной работы</w:t>
      </w:r>
    </w:p>
    <w:p w:rsidR="00B37585" w:rsidRPr="001D460B" w:rsidRDefault="00B37585" w:rsidP="001D460B">
      <w:pPr>
        <w:spacing w:line="276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D42FE" w:rsidRPr="001D460B" w:rsidTr="00705F0C">
        <w:trPr>
          <w:trHeight w:val="351"/>
        </w:trPr>
        <w:tc>
          <w:tcPr>
            <w:tcW w:w="4073" w:type="pct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b/>
                <w:iCs/>
              </w:rPr>
            </w:pPr>
            <w:r w:rsidRPr="001D460B">
              <w:rPr>
                <w:b/>
                <w:iCs/>
              </w:rPr>
              <w:t>Объем часов</w:t>
            </w:r>
          </w:p>
        </w:tc>
      </w:tr>
      <w:tr w:rsidR="005D42FE" w:rsidRPr="001D460B" w:rsidTr="00705F0C">
        <w:trPr>
          <w:trHeight w:val="413"/>
        </w:trPr>
        <w:tc>
          <w:tcPr>
            <w:tcW w:w="4073" w:type="pct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>Максимальная учебная нагрузка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1D460B" w:rsidRDefault="001E6A90" w:rsidP="001C0754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</w:tr>
      <w:tr w:rsidR="005D42FE" w:rsidRPr="001D460B" w:rsidTr="00705F0C">
        <w:trPr>
          <w:trHeight w:val="337"/>
        </w:trPr>
        <w:tc>
          <w:tcPr>
            <w:tcW w:w="4073" w:type="pct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1D460B" w:rsidRDefault="001E6A90" w:rsidP="001D460B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5D42FE" w:rsidRPr="001D460B" w:rsidTr="00705F0C">
        <w:trPr>
          <w:trHeight w:val="245"/>
        </w:trPr>
        <w:tc>
          <w:tcPr>
            <w:tcW w:w="4073" w:type="pct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5D42FE" w:rsidRPr="001D460B" w:rsidRDefault="008D5D18" w:rsidP="001D460B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1C0754">
              <w:rPr>
                <w:iCs/>
              </w:rPr>
              <w:t>2</w:t>
            </w:r>
          </w:p>
        </w:tc>
      </w:tr>
      <w:tr w:rsidR="005D42FE" w:rsidRPr="001D460B" w:rsidTr="00705F0C">
        <w:trPr>
          <w:trHeight w:val="32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42FE" w:rsidRPr="001D460B" w:rsidRDefault="005D42FE" w:rsidP="001D460B">
            <w:pPr>
              <w:spacing w:line="276" w:lineRule="auto"/>
              <w:rPr>
                <w:iCs/>
              </w:rPr>
            </w:pPr>
            <w:r w:rsidRPr="001D460B">
              <w:t>в том числе:</w:t>
            </w:r>
          </w:p>
        </w:tc>
      </w:tr>
      <w:tr w:rsidR="000460DA" w:rsidRPr="001D460B" w:rsidTr="0027174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</w:pPr>
            <w:r w:rsidRPr="001D460B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1D460B" w:rsidRDefault="001378F4" w:rsidP="001D460B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0460DA" w:rsidRPr="001D460B" w:rsidTr="00705F0C">
        <w:trPr>
          <w:trHeight w:val="294"/>
        </w:trPr>
        <w:tc>
          <w:tcPr>
            <w:tcW w:w="4073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</w:pPr>
            <w:r w:rsidRPr="001D460B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  <w:jc w:val="center"/>
              <w:rPr>
                <w:iCs/>
              </w:rPr>
            </w:pPr>
            <w:r w:rsidRPr="001D460B">
              <w:rPr>
                <w:iCs/>
              </w:rPr>
              <w:t>-</w:t>
            </w:r>
          </w:p>
        </w:tc>
      </w:tr>
      <w:tr w:rsidR="000460DA" w:rsidRPr="001D460B" w:rsidTr="00705F0C">
        <w:trPr>
          <w:trHeight w:val="308"/>
        </w:trPr>
        <w:tc>
          <w:tcPr>
            <w:tcW w:w="4073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</w:pPr>
            <w:r w:rsidRPr="001D460B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1D460B" w:rsidRDefault="001378F4" w:rsidP="001D460B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0460DA" w:rsidRPr="001D460B" w:rsidTr="00705F0C">
        <w:trPr>
          <w:trHeight w:val="257"/>
        </w:trPr>
        <w:tc>
          <w:tcPr>
            <w:tcW w:w="4073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</w:pPr>
            <w:r w:rsidRPr="001D460B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  <w:jc w:val="center"/>
              <w:rPr>
                <w:iCs/>
              </w:rPr>
            </w:pPr>
            <w:r w:rsidRPr="001D460B">
              <w:rPr>
                <w:iCs/>
              </w:rPr>
              <w:t>-</w:t>
            </w:r>
          </w:p>
        </w:tc>
      </w:tr>
      <w:tr w:rsidR="000460DA" w:rsidRPr="001D460B" w:rsidTr="00705F0C">
        <w:trPr>
          <w:trHeight w:val="218"/>
        </w:trPr>
        <w:tc>
          <w:tcPr>
            <w:tcW w:w="4073" w:type="pct"/>
            <w:shd w:val="clear" w:color="auto" w:fill="auto"/>
            <w:vAlign w:val="center"/>
          </w:tcPr>
          <w:p w:rsidR="000460DA" w:rsidRPr="001D460B" w:rsidRDefault="000460DA" w:rsidP="001D460B">
            <w:pPr>
              <w:spacing w:line="276" w:lineRule="auto"/>
            </w:pPr>
            <w:r w:rsidRPr="001D460B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460DA" w:rsidRPr="001D460B" w:rsidRDefault="00FA0710" w:rsidP="001D460B">
            <w:pPr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0460DA" w:rsidRPr="001D460B" w:rsidTr="00705F0C">
        <w:trPr>
          <w:trHeight w:val="47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460DA" w:rsidRPr="001D460B" w:rsidRDefault="000460DA" w:rsidP="006D1034">
            <w:pPr>
              <w:tabs>
                <w:tab w:val="left" w:pos="695"/>
              </w:tabs>
              <w:spacing w:line="276" w:lineRule="auto"/>
              <w:rPr>
                <w:b/>
                <w:iCs/>
              </w:rPr>
            </w:pPr>
            <w:r w:rsidRPr="001D460B">
              <w:rPr>
                <w:b/>
                <w:iCs/>
              </w:rPr>
              <w:t>Промежуточна</w:t>
            </w:r>
            <w:r w:rsidR="006D1034">
              <w:rPr>
                <w:b/>
                <w:iCs/>
              </w:rPr>
              <w:t>я аттестация проводится в форме</w:t>
            </w:r>
            <w:r w:rsidRPr="006D1034">
              <w:rPr>
                <w:b/>
                <w:iCs/>
              </w:rPr>
              <w:t xml:space="preserve"> </w:t>
            </w:r>
            <w:r w:rsidR="00FA0710" w:rsidRPr="006D1034">
              <w:rPr>
                <w:b/>
                <w:iCs/>
              </w:rPr>
              <w:t>зачета</w:t>
            </w:r>
          </w:p>
        </w:tc>
      </w:tr>
    </w:tbl>
    <w:p w:rsidR="0006420E" w:rsidRDefault="0006420E" w:rsidP="001D460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/>
        </w:rPr>
      </w:pPr>
    </w:p>
    <w:p w:rsidR="00655998" w:rsidRDefault="0006420E" w:rsidP="0006420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C24FC" w:rsidRDefault="00AC24FC" w:rsidP="0006420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rPr>
          <w:b/>
        </w:rPr>
      </w:pPr>
      <w:r w:rsidRPr="001D460B">
        <w:rPr>
          <w:b/>
        </w:rPr>
        <w:lastRenderedPageBreak/>
        <w:t xml:space="preserve">2.2. </w:t>
      </w:r>
      <w:r w:rsidR="0033092E" w:rsidRPr="001D460B">
        <w:rPr>
          <w:b/>
        </w:rPr>
        <w:t>Сводн</w:t>
      </w:r>
      <w:r w:rsidR="0006420E">
        <w:rPr>
          <w:b/>
        </w:rPr>
        <w:t>ый тематический план дисциплины</w:t>
      </w:r>
    </w:p>
    <w:p w:rsidR="0006420E" w:rsidRPr="001D460B" w:rsidRDefault="0006420E" w:rsidP="001D460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/>
        </w:rPr>
      </w:pPr>
    </w:p>
    <w:tbl>
      <w:tblPr>
        <w:tblStyle w:val="11"/>
        <w:tblW w:w="9749" w:type="dxa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992"/>
        <w:gridCol w:w="851"/>
        <w:gridCol w:w="567"/>
        <w:gridCol w:w="708"/>
        <w:gridCol w:w="851"/>
        <w:gridCol w:w="852"/>
      </w:tblGrid>
      <w:tr w:rsidR="0033092E" w:rsidRPr="001D460B" w:rsidTr="00437741">
        <w:trPr>
          <w:trHeight w:val="254"/>
        </w:trPr>
        <w:tc>
          <w:tcPr>
            <w:tcW w:w="1384" w:type="dxa"/>
            <w:vMerge w:val="restart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№ раз-делов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4821" w:type="dxa"/>
            <w:gridSpan w:val="6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Количество часов</w:t>
            </w:r>
          </w:p>
        </w:tc>
      </w:tr>
      <w:tr w:rsidR="0033092E" w:rsidRPr="001D460B" w:rsidTr="00437741">
        <w:trPr>
          <w:trHeight w:val="254"/>
        </w:trPr>
        <w:tc>
          <w:tcPr>
            <w:tcW w:w="1384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Макс учебн. нагрузка</w:t>
            </w:r>
          </w:p>
        </w:tc>
        <w:tc>
          <w:tcPr>
            <w:tcW w:w="2977" w:type="dxa"/>
            <w:gridSpan w:val="4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Обязательная аудиторная нагрузка</w:t>
            </w:r>
          </w:p>
        </w:tc>
        <w:tc>
          <w:tcPr>
            <w:tcW w:w="852" w:type="dxa"/>
            <w:vMerge w:val="restart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Сам. нагр. студ</w:t>
            </w:r>
          </w:p>
        </w:tc>
      </w:tr>
      <w:tr w:rsidR="0033092E" w:rsidRPr="001D460B" w:rsidTr="00437741">
        <w:trPr>
          <w:trHeight w:val="254"/>
        </w:trPr>
        <w:tc>
          <w:tcPr>
            <w:tcW w:w="1384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Всего</w:t>
            </w:r>
          </w:p>
        </w:tc>
        <w:tc>
          <w:tcPr>
            <w:tcW w:w="567" w:type="dxa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ТО</w:t>
            </w:r>
          </w:p>
        </w:tc>
        <w:tc>
          <w:tcPr>
            <w:tcW w:w="708" w:type="dxa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ПЗ</w:t>
            </w:r>
          </w:p>
        </w:tc>
        <w:tc>
          <w:tcPr>
            <w:tcW w:w="851" w:type="dxa"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 w:rsidRPr="001D460B">
              <w:rPr>
                <w:b/>
                <w:color w:val="000000"/>
              </w:rPr>
              <w:t>КР</w:t>
            </w:r>
          </w:p>
        </w:tc>
        <w:tc>
          <w:tcPr>
            <w:tcW w:w="852" w:type="dxa"/>
            <w:vMerge/>
            <w:vAlign w:val="center"/>
            <w:hideMark/>
          </w:tcPr>
          <w:p w:rsidR="0033092E" w:rsidRPr="001D460B" w:rsidRDefault="0033092E" w:rsidP="001D460B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A2C9E" w:rsidRPr="001D460B" w:rsidTr="00437741">
        <w:trPr>
          <w:trHeight w:val="216"/>
        </w:trPr>
        <w:tc>
          <w:tcPr>
            <w:tcW w:w="1384" w:type="dxa"/>
          </w:tcPr>
          <w:p w:rsidR="00AA2C9E" w:rsidRPr="001D460B" w:rsidRDefault="00AA2C9E" w:rsidP="00707E62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>Раздел 1.</w:t>
            </w:r>
          </w:p>
        </w:tc>
        <w:tc>
          <w:tcPr>
            <w:tcW w:w="3544" w:type="dxa"/>
          </w:tcPr>
          <w:p w:rsidR="00AA2C9E" w:rsidRPr="009F159E" w:rsidRDefault="001E6A90" w:rsidP="009F159E">
            <w:pPr>
              <w:spacing w:line="276" w:lineRule="auto"/>
              <w:jc w:val="both"/>
              <w:rPr>
                <w:b/>
              </w:rPr>
            </w:pPr>
            <w:r w:rsidRPr="00655998">
              <w:rPr>
                <w:b/>
                <w:bCs/>
              </w:rPr>
              <w:t xml:space="preserve">Сохранение здоровья и </w:t>
            </w:r>
            <w:r>
              <w:rPr>
                <w:b/>
                <w:bCs/>
              </w:rPr>
              <w:t>обеспечение личной безопасности</w:t>
            </w:r>
          </w:p>
        </w:tc>
        <w:tc>
          <w:tcPr>
            <w:tcW w:w="992" w:type="dxa"/>
            <w:vAlign w:val="center"/>
          </w:tcPr>
          <w:p w:rsidR="00AA2C9E" w:rsidRPr="001D460B" w:rsidRDefault="00FA6711" w:rsidP="00B2427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AA2C9E" w:rsidRPr="001D460B" w:rsidRDefault="00FA6711" w:rsidP="005F3D4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67" w:type="dxa"/>
            <w:vAlign w:val="center"/>
          </w:tcPr>
          <w:p w:rsidR="00AA2C9E" w:rsidRPr="001D460B" w:rsidRDefault="00FA6711" w:rsidP="0074312D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AA2C9E" w:rsidRDefault="00FA6711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AA2C9E" w:rsidRDefault="005F3D46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Default="00FA6711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</w:tcPr>
          <w:p w:rsidR="00AA2C9E" w:rsidRPr="001D460B" w:rsidRDefault="00AA2C9E" w:rsidP="001D460B">
            <w:pPr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>Тема 1.1.</w:t>
            </w:r>
          </w:p>
        </w:tc>
        <w:tc>
          <w:tcPr>
            <w:tcW w:w="3544" w:type="dxa"/>
          </w:tcPr>
          <w:p w:rsidR="00AA2C9E" w:rsidRPr="009F159E" w:rsidRDefault="00FA6711" w:rsidP="00FA67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6670F">
              <w:rPr>
                <w:bCs/>
              </w:rPr>
              <w:t>Основы здорового образа жизни и медицинских знаний</w:t>
            </w:r>
          </w:p>
        </w:tc>
        <w:tc>
          <w:tcPr>
            <w:tcW w:w="992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A6711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vAlign w:val="center"/>
          </w:tcPr>
          <w:p w:rsidR="00AA2C9E" w:rsidRPr="001D460B" w:rsidRDefault="00FA6711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AA2C9E" w:rsidRPr="001D460B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Pr="001D460B" w:rsidRDefault="00FA6711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</w:tcPr>
          <w:p w:rsidR="00AA2C9E" w:rsidRPr="001D460B" w:rsidRDefault="00AA2C9E" w:rsidP="001D460B">
            <w:pPr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>Тема 1.2.</w:t>
            </w:r>
          </w:p>
        </w:tc>
        <w:tc>
          <w:tcPr>
            <w:tcW w:w="3544" w:type="dxa"/>
          </w:tcPr>
          <w:p w:rsidR="00AA2C9E" w:rsidRPr="009F159E" w:rsidRDefault="00FA6711" w:rsidP="009F159E">
            <w:pPr>
              <w:tabs>
                <w:tab w:val="left" w:pos="1140"/>
              </w:tabs>
              <w:spacing w:line="276" w:lineRule="auto"/>
              <w:jc w:val="both"/>
              <w:rPr>
                <w:color w:val="000000"/>
              </w:rPr>
            </w:pPr>
            <w:r w:rsidRPr="00C77DD1">
              <w:rPr>
                <w:bCs/>
              </w:rPr>
              <w:t>Обеспечение личной безопасности в повседневной жизни</w:t>
            </w:r>
          </w:p>
        </w:tc>
        <w:tc>
          <w:tcPr>
            <w:tcW w:w="992" w:type="dxa"/>
            <w:vAlign w:val="center"/>
          </w:tcPr>
          <w:p w:rsidR="00AA2C9E" w:rsidRPr="001D460B" w:rsidRDefault="00B24276" w:rsidP="001C075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AA2C9E" w:rsidRPr="001D460B" w:rsidRDefault="00FA6711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AA2C9E" w:rsidRPr="001D460B" w:rsidRDefault="00EB1EC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AA2C9E" w:rsidRPr="001D460B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A2C9E" w:rsidRPr="001D460B" w:rsidRDefault="00AA2C9E" w:rsidP="008E550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Pr="001D460B" w:rsidRDefault="00FA6711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  <w:hideMark/>
          </w:tcPr>
          <w:p w:rsidR="00AA2C9E" w:rsidRPr="001D460B" w:rsidRDefault="00AA2C9E" w:rsidP="001D460B">
            <w:pPr>
              <w:spacing w:line="276" w:lineRule="auto"/>
              <w:rPr>
                <w:b/>
              </w:rPr>
            </w:pPr>
            <w:r w:rsidRPr="001D460B">
              <w:rPr>
                <w:b/>
              </w:rPr>
              <w:t>Раздел 2.</w:t>
            </w:r>
          </w:p>
        </w:tc>
        <w:tc>
          <w:tcPr>
            <w:tcW w:w="3544" w:type="dxa"/>
          </w:tcPr>
          <w:p w:rsidR="00AA2C9E" w:rsidRPr="009F159E" w:rsidRDefault="00AA2C9E" w:rsidP="009F159E">
            <w:pPr>
              <w:spacing w:line="276" w:lineRule="auto"/>
              <w:jc w:val="both"/>
              <w:rPr>
                <w:b/>
              </w:rPr>
            </w:pPr>
            <w:r w:rsidRPr="009F159E">
              <w:rPr>
                <w:b/>
              </w:rPr>
              <w:t>Государственная система обеспечения безопасности населения</w:t>
            </w:r>
          </w:p>
        </w:tc>
        <w:tc>
          <w:tcPr>
            <w:tcW w:w="992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AA2C9E" w:rsidRPr="001D460B" w:rsidRDefault="00B24276" w:rsidP="007623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67" w:type="dxa"/>
            <w:vAlign w:val="center"/>
          </w:tcPr>
          <w:p w:rsidR="00AA2C9E" w:rsidRPr="001D460B" w:rsidRDefault="00B24276" w:rsidP="005A0AA9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AA2C9E" w:rsidRPr="001D460B" w:rsidRDefault="00AA2C9E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  <w:hideMark/>
          </w:tcPr>
          <w:p w:rsidR="00AA2C9E" w:rsidRPr="001D460B" w:rsidRDefault="00AA2C9E" w:rsidP="001D460B">
            <w:pPr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>Тема 2.1.</w:t>
            </w:r>
          </w:p>
        </w:tc>
        <w:tc>
          <w:tcPr>
            <w:tcW w:w="3544" w:type="dxa"/>
          </w:tcPr>
          <w:p w:rsidR="00AA2C9E" w:rsidRPr="009F159E" w:rsidRDefault="00B24276" w:rsidP="009F159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60049">
              <w:rPr>
                <w:bCs/>
              </w:rPr>
              <w:t>Правила поведения в условиях ЧС природного и техногенного, социального характера</w:t>
            </w:r>
          </w:p>
        </w:tc>
        <w:tc>
          <w:tcPr>
            <w:tcW w:w="992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vAlign w:val="center"/>
          </w:tcPr>
          <w:p w:rsidR="00AA2C9E" w:rsidRPr="001D460B" w:rsidRDefault="00D775F3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AA2C9E" w:rsidRPr="001D460B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Pr="001D460B" w:rsidRDefault="00B24276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</w:tcPr>
          <w:p w:rsidR="00AA2C9E" w:rsidRPr="006A3CA2" w:rsidRDefault="00AA2C9E" w:rsidP="007623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A3CA2">
              <w:rPr>
                <w:b/>
              </w:rPr>
              <w:t>Раздел 3.</w:t>
            </w:r>
          </w:p>
        </w:tc>
        <w:tc>
          <w:tcPr>
            <w:tcW w:w="3544" w:type="dxa"/>
          </w:tcPr>
          <w:p w:rsidR="00AA2C9E" w:rsidRPr="009F159E" w:rsidRDefault="00B24276" w:rsidP="009F159E">
            <w:pPr>
              <w:spacing w:line="276" w:lineRule="auto"/>
              <w:jc w:val="both"/>
              <w:rPr>
                <w:b/>
              </w:rPr>
            </w:pPr>
            <w:r w:rsidRPr="009F159E">
              <w:rPr>
                <w:b/>
              </w:rPr>
              <w:t>Основы обороны государства и воинская обязанность</w:t>
            </w:r>
          </w:p>
        </w:tc>
        <w:tc>
          <w:tcPr>
            <w:tcW w:w="992" w:type="dxa"/>
            <w:vAlign w:val="center"/>
          </w:tcPr>
          <w:p w:rsidR="00AA2C9E" w:rsidRPr="006A3CA2" w:rsidRDefault="00B24276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AA2C9E" w:rsidRPr="006A3CA2" w:rsidRDefault="00B24276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AA2C9E" w:rsidRPr="006A3CA2" w:rsidRDefault="00B24276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708" w:type="dxa"/>
            <w:vAlign w:val="center"/>
          </w:tcPr>
          <w:p w:rsidR="00AA2C9E" w:rsidRPr="006A3CA2" w:rsidRDefault="00AF49D1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AA2C9E" w:rsidRPr="006A3CA2" w:rsidRDefault="00AA2C9E" w:rsidP="001D460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Pr="006A3CA2" w:rsidRDefault="00B24276" w:rsidP="00B24276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</w:tcPr>
          <w:p w:rsidR="00AA2C9E" w:rsidRPr="001D460B" w:rsidRDefault="00AA2C9E" w:rsidP="007623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>Тема 3.1.</w:t>
            </w:r>
          </w:p>
        </w:tc>
        <w:tc>
          <w:tcPr>
            <w:tcW w:w="3544" w:type="dxa"/>
          </w:tcPr>
          <w:p w:rsidR="00AA2C9E" w:rsidRPr="009F159E" w:rsidRDefault="00B24276" w:rsidP="009F159E">
            <w:pPr>
              <w:spacing w:line="276" w:lineRule="auto"/>
              <w:jc w:val="both"/>
            </w:pPr>
            <w:r w:rsidRPr="00C359F0">
              <w:rPr>
                <w:color w:val="000000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992" w:type="dxa"/>
            <w:vAlign w:val="center"/>
          </w:tcPr>
          <w:p w:rsidR="00AA2C9E" w:rsidRDefault="000D66CB" w:rsidP="00EB1EC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AA2C9E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A2C9E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A2C9E" w:rsidRPr="001D460B" w:rsidTr="00437741">
        <w:trPr>
          <w:trHeight w:val="254"/>
        </w:trPr>
        <w:tc>
          <w:tcPr>
            <w:tcW w:w="1384" w:type="dxa"/>
          </w:tcPr>
          <w:p w:rsidR="00AA2C9E" w:rsidRPr="001D460B" w:rsidRDefault="00B24276" w:rsidP="0076234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>Тема 3.2</w:t>
            </w:r>
            <w:r w:rsidR="00AA2C9E">
              <w:t>.</w:t>
            </w:r>
          </w:p>
        </w:tc>
        <w:tc>
          <w:tcPr>
            <w:tcW w:w="3544" w:type="dxa"/>
          </w:tcPr>
          <w:p w:rsidR="00AA2C9E" w:rsidRPr="009F159E" w:rsidRDefault="00AA2C9E" w:rsidP="009F159E">
            <w:pPr>
              <w:spacing w:line="276" w:lineRule="auto"/>
              <w:jc w:val="both"/>
            </w:pPr>
            <w:r w:rsidRPr="009F159E">
              <w:t>Воинская обязанность</w:t>
            </w:r>
          </w:p>
          <w:p w:rsidR="00AA2C9E" w:rsidRPr="009F159E" w:rsidRDefault="00AA2C9E" w:rsidP="009F159E">
            <w:pPr>
              <w:spacing w:line="276" w:lineRule="auto"/>
              <w:jc w:val="both"/>
            </w:pPr>
          </w:p>
        </w:tc>
        <w:tc>
          <w:tcPr>
            <w:tcW w:w="992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vAlign w:val="center"/>
          </w:tcPr>
          <w:p w:rsidR="00AA2C9E" w:rsidRDefault="00AA2C9E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vAlign w:val="center"/>
          </w:tcPr>
          <w:p w:rsidR="00AA2C9E" w:rsidRDefault="000D66CB" w:rsidP="001D460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F159E" w:rsidRPr="001D460B" w:rsidTr="0006420E">
        <w:trPr>
          <w:trHeight w:val="254"/>
        </w:trPr>
        <w:tc>
          <w:tcPr>
            <w:tcW w:w="1384" w:type="dxa"/>
          </w:tcPr>
          <w:p w:rsidR="009F159E" w:rsidRPr="001D460B" w:rsidRDefault="009F159E" w:rsidP="0048059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9F159E" w:rsidRPr="000D66CB" w:rsidRDefault="00B24276" w:rsidP="006C6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Style w:val="12"/>
                <w:b/>
                <w:sz w:val="24"/>
                <w:szCs w:val="24"/>
              </w:rPr>
            </w:pPr>
            <w:r w:rsidRPr="000D66CB">
              <w:rPr>
                <w:rStyle w:val="12"/>
                <w:b/>
                <w:sz w:val="24"/>
                <w:szCs w:val="24"/>
              </w:rPr>
              <w:t>З</w:t>
            </w:r>
            <w:r w:rsidR="006C648A" w:rsidRPr="000D66CB">
              <w:rPr>
                <w:rStyle w:val="12"/>
                <w:b/>
                <w:sz w:val="24"/>
                <w:szCs w:val="24"/>
              </w:rPr>
              <w:t>ачет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59E" w:rsidRPr="000D66CB" w:rsidRDefault="00EB1EC6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D66CB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159E" w:rsidRPr="000D66CB" w:rsidRDefault="000D66CB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D66CB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F159E" w:rsidRPr="000D66CB" w:rsidRDefault="000D66CB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0D66CB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159E" w:rsidRPr="001D460B" w:rsidRDefault="009F159E" w:rsidP="004805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159E" w:rsidRPr="001D460B" w:rsidRDefault="009F159E" w:rsidP="004805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F159E" w:rsidRPr="001D460B" w:rsidRDefault="009F159E" w:rsidP="004805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F159E" w:rsidRPr="001D460B" w:rsidTr="0006420E">
        <w:trPr>
          <w:trHeight w:val="254"/>
        </w:trPr>
        <w:tc>
          <w:tcPr>
            <w:tcW w:w="1384" w:type="dxa"/>
          </w:tcPr>
          <w:p w:rsidR="009F159E" w:rsidRPr="001D460B" w:rsidRDefault="009F159E" w:rsidP="0048059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9F159E" w:rsidRPr="006C648A" w:rsidRDefault="0006420E" w:rsidP="000D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159E" w:rsidRPr="006C648A" w:rsidRDefault="000D66CB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159E" w:rsidRPr="006C648A" w:rsidRDefault="000D66CB" w:rsidP="000D66CB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F159E" w:rsidRPr="006C648A" w:rsidRDefault="000D66CB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159E" w:rsidRPr="006C648A" w:rsidRDefault="000D66CB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159E" w:rsidRPr="006C648A" w:rsidRDefault="009F159E" w:rsidP="0048059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C648A">
              <w:rPr>
                <w:b/>
                <w:color w:val="00000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F159E" w:rsidRPr="006C648A" w:rsidRDefault="000D66CB" w:rsidP="000D66CB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</w:tbl>
    <w:p w:rsidR="00642187" w:rsidRPr="001D460B" w:rsidRDefault="00642187" w:rsidP="001D460B">
      <w:pPr>
        <w:spacing w:line="276" w:lineRule="auto"/>
        <w:rPr>
          <w:b/>
          <w:bCs/>
        </w:rPr>
        <w:sectPr w:rsidR="00642187" w:rsidRPr="001D460B" w:rsidSect="0042507A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2187" w:rsidRPr="001D460B" w:rsidRDefault="003E7263" w:rsidP="001D460B">
      <w:pPr>
        <w:spacing w:line="276" w:lineRule="auto"/>
        <w:rPr>
          <w:b/>
          <w:bCs/>
        </w:rPr>
      </w:pPr>
      <w:r w:rsidRPr="001D460B">
        <w:rPr>
          <w:b/>
        </w:rPr>
        <w:lastRenderedPageBreak/>
        <w:t>2</w:t>
      </w:r>
      <w:r w:rsidR="00642187" w:rsidRPr="001D460B">
        <w:rPr>
          <w:b/>
        </w:rPr>
        <w:t>.</w:t>
      </w:r>
      <w:r w:rsidR="005A0AA9">
        <w:rPr>
          <w:b/>
        </w:rPr>
        <w:t>3</w:t>
      </w:r>
      <w:r w:rsidR="00642187" w:rsidRPr="001D460B">
        <w:rPr>
          <w:b/>
        </w:rPr>
        <w:t xml:space="preserve">. Тематический план и содержание учебной дисциплины </w:t>
      </w:r>
    </w:p>
    <w:p w:rsidR="00642187" w:rsidRPr="001D460B" w:rsidRDefault="00642187" w:rsidP="001D460B">
      <w:pPr>
        <w:spacing w:line="276" w:lineRule="auto"/>
        <w:rPr>
          <w:b/>
          <w:bCs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545"/>
        <w:gridCol w:w="24"/>
        <w:gridCol w:w="57"/>
        <w:gridCol w:w="8843"/>
        <w:gridCol w:w="1483"/>
        <w:gridCol w:w="1277"/>
      </w:tblGrid>
      <w:tr w:rsidR="007D1D99" w:rsidRPr="001D460B" w:rsidTr="00B54064">
        <w:trPr>
          <w:trHeight w:val="20"/>
        </w:trPr>
        <w:tc>
          <w:tcPr>
            <w:tcW w:w="893" w:type="pct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/>
                <w:bCs/>
              </w:rPr>
            </w:pPr>
            <w:r w:rsidRPr="001D460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/>
                <w:bCs/>
              </w:rPr>
            </w:pPr>
            <w:r w:rsidRPr="001D460B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98" w:type="pct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/>
                <w:bCs/>
              </w:rPr>
            </w:pPr>
            <w:r w:rsidRPr="001D460B">
              <w:rPr>
                <w:b/>
                <w:bCs/>
              </w:rPr>
              <w:t>Объем часов</w:t>
            </w:r>
          </w:p>
        </w:tc>
        <w:tc>
          <w:tcPr>
            <w:tcW w:w="429" w:type="pct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/>
                <w:bCs/>
              </w:rPr>
            </w:pPr>
            <w:r w:rsidRPr="001D460B">
              <w:rPr>
                <w:b/>
                <w:bCs/>
              </w:rPr>
              <w:t>Уровень освоения</w:t>
            </w:r>
          </w:p>
        </w:tc>
      </w:tr>
      <w:tr w:rsidR="007D1D99" w:rsidRPr="001D460B" w:rsidTr="00B54064">
        <w:trPr>
          <w:trHeight w:val="20"/>
        </w:trPr>
        <w:tc>
          <w:tcPr>
            <w:tcW w:w="893" w:type="pct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1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2</w:t>
            </w:r>
          </w:p>
        </w:tc>
        <w:tc>
          <w:tcPr>
            <w:tcW w:w="498" w:type="pct"/>
            <w:shd w:val="clear" w:color="auto" w:fill="auto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3</w:t>
            </w:r>
          </w:p>
        </w:tc>
        <w:tc>
          <w:tcPr>
            <w:tcW w:w="429" w:type="pct"/>
          </w:tcPr>
          <w:p w:rsidR="007D1D99" w:rsidRPr="001D460B" w:rsidRDefault="007D1D99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4</w:t>
            </w:r>
          </w:p>
        </w:tc>
      </w:tr>
      <w:tr w:rsidR="00EC004B" w:rsidRPr="001D460B" w:rsidTr="001E6A90">
        <w:trPr>
          <w:trHeight w:val="213"/>
        </w:trPr>
        <w:tc>
          <w:tcPr>
            <w:tcW w:w="4073" w:type="pct"/>
            <w:gridSpan w:val="5"/>
            <w:shd w:val="clear" w:color="auto" w:fill="auto"/>
          </w:tcPr>
          <w:p w:rsidR="00EC004B" w:rsidRPr="00655998" w:rsidRDefault="00EC004B" w:rsidP="00C77DD1">
            <w:pPr>
              <w:spacing w:line="276" w:lineRule="auto"/>
              <w:rPr>
                <w:b/>
                <w:bCs/>
              </w:rPr>
            </w:pPr>
            <w:r w:rsidRPr="00655998">
              <w:rPr>
                <w:b/>
                <w:bCs/>
              </w:rPr>
              <w:t xml:space="preserve">Раздел 1. Сохранение здоровья и </w:t>
            </w:r>
            <w:r w:rsidR="001E6A90">
              <w:rPr>
                <w:b/>
                <w:bCs/>
              </w:rPr>
              <w:t>обеспечение личной безопасности</w:t>
            </w:r>
          </w:p>
        </w:tc>
        <w:tc>
          <w:tcPr>
            <w:tcW w:w="498" w:type="pct"/>
            <w:shd w:val="clear" w:color="auto" w:fill="auto"/>
          </w:tcPr>
          <w:p w:rsidR="00EC004B" w:rsidRPr="003600B3" w:rsidRDefault="004C7973" w:rsidP="007A7B0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9" w:type="pct"/>
          </w:tcPr>
          <w:p w:rsidR="00EC004B" w:rsidRPr="001D460B" w:rsidRDefault="00EC004B" w:rsidP="001E6A90">
            <w:pPr>
              <w:spacing w:line="276" w:lineRule="auto"/>
              <w:rPr>
                <w:bCs/>
              </w:rPr>
            </w:pPr>
          </w:p>
        </w:tc>
      </w:tr>
      <w:tr w:rsidR="001E6A90" w:rsidRPr="001D460B" w:rsidTr="00B54064">
        <w:trPr>
          <w:trHeight w:val="20"/>
        </w:trPr>
        <w:tc>
          <w:tcPr>
            <w:tcW w:w="893" w:type="pct"/>
            <w:vMerge w:val="restart"/>
            <w:shd w:val="clear" w:color="auto" w:fill="auto"/>
          </w:tcPr>
          <w:p w:rsidR="001E6A90" w:rsidRPr="00E6670F" w:rsidRDefault="001E6A90" w:rsidP="001D46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6670F">
              <w:rPr>
                <w:bCs/>
              </w:rPr>
              <w:t>Тема 1.1 Основы здорового образа жизни и медицинских знаний</w:t>
            </w:r>
          </w:p>
          <w:p w:rsidR="001E6A90" w:rsidRPr="001D460B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rPr>
                <w:b/>
                <w:bCs/>
              </w:rPr>
            </w:pPr>
            <w:r w:rsidRPr="001D460B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1E6A90" w:rsidRPr="00B54064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29" w:type="pct"/>
            <w:vMerge w:val="restart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6A90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1E6A90" w:rsidRPr="005A0AA9" w:rsidRDefault="001E6A90" w:rsidP="00C77DD1">
            <w:pPr>
              <w:spacing w:line="276" w:lineRule="auto"/>
              <w:rPr>
                <w:bCs/>
              </w:rPr>
            </w:pPr>
            <w:r w:rsidRPr="00C77DD1">
              <w:rPr>
                <w:bCs/>
              </w:rPr>
              <w:t xml:space="preserve">Здоровье и здоровый образ жизни. </w:t>
            </w:r>
            <w:r w:rsidRPr="004B3893">
              <w:t>Факторы, разрушающие здоровье.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FB0454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FB0454" w:rsidRPr="001D460B" w:rsidRDefault="00FB0454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FB0454" w:rsidRPr="001D460B" w:rsidRDefault="004C797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77642"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FB0454" w:rsidRPr="00475073" w:rsidRDefault="00475073" w:rsidP="00475073">
            <w:pPr>
              <w:spacing w:after="150"/>
              <w:rPr>
                <w:sz w:val="21"/>
                <w:szCs w:val="21"/>
              </w:rPr>
            </w:pPr>
            <w:r w:rsidRPr="00475073">
              <w:t>Репродуктивное здоровье как составляющая часть здоровья человека и общества</w:t>
            </w:r>
            <w:r w:rsidRPr="006A7D49">
              <w:rPr>
                <w:sz w:val="21"/>
                <w:szCs w:val="21"/>
              </w:rPr>
              <w:t xml:space="preserve">. </w:t>
            </w:r>
          </w:p>
        </w:tc>
        <w:tc>
          <w:tcPr>
            <w:tcW w:w="498" w:type="pct"/>
            <w:shd w:val="clear" w:color="auto" w:fill="auto"/>
          </w:tcPr>
          <w:p w:rsidR="00FB0454" w:rsidRPr="001D460B" w:rsidRDefault="004B389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</w:tcPr>
          <w:p w:rsidR="00FB0454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FB0454" w:rsidRPr="001D460B" w:rsidTr="00B54064">
        <w:trPr>
          <w:trHeight w:val="20"/>
        </w:trPr>
        <w:tc>
          <w:tcPr>
            <w:tcW w:w="893" w:type="pct"/>
            <w:vMerge/>
            <w:tcBorders>
              <w:bottom w:val="nil"/>
            </w:tcBorders>
            <w:shd w:val="clear" w:color="auto" w:fill="auto"/>
          </w:tcPr>
          <w:p w:rsidR="00FB0454" w:rsidRPr="001D460B" w:rsidRDefault="00FB0454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FB0454" w:rsidRPr="001D460B" w:rsidRDefault="004C797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77642"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FB0454" w:rsidRPr="004B3893" w:rsidRDefault="00707E62" w:rsidP="00707E62">
            <w:pPr>
              <w:spacing w:line="276" w:lineRule="auto"/>
              <w:rPr>
                <w:bCs/>
                <w:highlight w:val="yellow"/>
              </w:rPr>
            </w:pPr>
            <w:r w:rsidRPr="004B3893">
              <w:rPr>
                <w:bCs/>
              </w:rPr>
              <w:t>Правила личной гигиены и здоровье человека.</w:t>
            </w:r>
          </w:p>
        </w:tc>
        <w:tc>
          <w:tcPr>
            <w:tcW w:w="498" w:type="pct"/>
            <w:tcBorders>
              <w:bottom w:val="nil"/>
            </w:tcBorders>
            <w:shd w:val="clear" w:color="auto" w:fill="auto"/>
          </w:tcPr>
          <w:p w:rsidR="00FB0454" w:rsidRPr="001D460B" w:rsidRDefault="004B389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</w:tcPr>
          <w:p w:rsidR="00FB0454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6A90" w:rsidRPr="001D460B" w:rsidTr="00B54064">
        <w:trPr>
          <w:trHeight w:val="20"/>
        </w:trPr>
        <w:tc>
          <w:tcPr>
            <w:tcW w:w="893" w:type="pct"/>
            <w:vMerge w:val="restart"/>
            <w:shd w:val="clear" w:color="auto" w:fill="auto"/>
          </w:tcPr>
          <w:p w:rsidR="001E6A90" w:rsidRPr="00C77DD1" w:rsidRDefault="001E6A90" w:rsidP="00C77DD1">
            <w:pPr>
              <w:spacing w:line="276" w:lineRule="auto"/>
              <w:rPr>
                <w:bCs/>
              </w:rPr>
            </w:pPr>
            <w:r w:rsidRPr="008346B0">
              <w:rPr>
                <w:color w:val="000000"/>
              </w:rPr>
              <w:t xml:space="preserve">Тема 1.2 </w:t>
            </w:r>
            <w:r w:rsidRPr="00C77DD1">
              <w:rPr>
                <w:bCs/>
              </w:rPr>
              <w:t>Обеспечение личной безопасности в повседневной жизни</w:t>
            </w:r>
          </w:p>
          <w:p w:rsidR="001E6A90" w:rsidRPr="001D460B" w:rsidRDefault="001E6A90" w:rsidP="00C77DD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rPr>
                <w:b/>
                <w:bCs/>
              </w:rPr>
            </w:pPr>
            <w:r w:rsidRPr="001D460B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498" w:type="pct"/>
            <w:shd w:val="clear" w:color="auto" w:fill="auto"/>
          </w:tcPr>
          <w:p w:rsidR="001E6A90" w:rsidRPr="00B54064" w:rsidRDefault="001E6A90" w:rsidP="00B5406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9" w:type="pct"/>
            <w:vMerge w:val="restart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2</w:t>
            </w:r>
          </w:p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1E6A90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1E6A90" w:rsidRPr="001D460B" w:rsidRDefault="001E6A90" w:rsidP="00707E62">
            <w:pPr>
              <w:tabs>
                <w:tab w:val="left" w:pos="3255"/>
              </w:tabs>
              <w:spacing w:line="276" w:lineRule="auto"/>
              <w:rPr>
                <w:bCs/>
              </w:rPr>
            </w:pPr>
            <w:r w:rsidRPr="00707E62">
              <w:rPr>
                <w:bCs/>
              </w:rPr>
              <w:t xml:space="preserve">Правила и безопасность дорожного движения. 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3600B3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3600B3" w:rsidRPr="001D460B" w:rsidRDefault="003600B3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3600B3" w:rsidRPr="001D460B" w:rsidRDefault="003600B3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2</w:t>
            </w:r>
            <w:r w:rsidR="00B77642"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3600B3" w:rsidRPr="001D460B" w:rsidRDefault="00707E62" w:rsidP="00707E62">
            <w:pPr>
              <w:tabs>
                <w:tab w:val="left" w:pos="3255"/>
              </w:tabs>
              <w:spacing w:line="276" w:lineRule="auto"/>
              <w:rPr>
                <w:bCs/>
              </w:rPr>
            </w:pPr>
            <w:r w:rsidRPr="00707E62">
              <w:rPr>
                <w:bCs/>
              </w:rPr>
              <w:t>Модели поведения пешеходов, велосипедистов, пассажиров и водителей транспортных средств при организации дорожного движения.</w:t>
            </w:r>
          </w:p>
        </w:tc>
        <w:tc>
          <w:tcPr>
            <w:tcW w:w="498" w:type="pct"/>
            <w:shd w:val="clear" w:color="auto" w:fill="auto"/>
          </w:tcPr>
          <w:p w:rsidR="003600B3" w:rsidRPr="001D460B" w:rsidRDefault="004B389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</w:tcPr>
          <w:p w:rsidR="003600B3" w:rsidRPr="001D460B" w:rsidRDefault="003600B3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2</w:t>
            </w:r>
          </w:p>
        </w:tc>
      </w:tr>
      <w:tr w:rsidR="00930302" w:rsidRPr="001D460B" w:rsidTr="00EA5630">
        <w:trPr>
          <w:trHeight w:val="20"/>
        </w:trPr>
        <w:tc>
          <w:tcPr>
            <w:tcW w:w="893" w:type="pct"/>
            <w:vMerge/>
            <w:tcBorders>
              <w:bottom w:val="nil"/>
            </w:tcBorders>
            <w:shd w:val="clear" w:color="auto" w:fill="auto"/>
          </w:tcPr>
          <w:p w:rsidR="00930302" w:rsidRPr="001D460B" w:rsidRDefault="00930302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930302" w:rsidRPr="001D460B" w:rsidRDefault="00930302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3</w:t>
            </w:r>
            <w:r w:rsidR="00B77642"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930302" w:rsidRPr="001D460B" w:rsidRDefault="00707E62" w:rsidP="00E94CEA">
            <w:pPr>
              <w:spacing w:line="276" w:lineRule="auto"/>
              <w:rPr>
                <w:bCs/>
              </w:rPr>
            </w:pPr>
            <w:r w:rsidRPr="00707E62">
              <w:rPr>
                <w:bCs/>
              </w:rPr>
              <w:t>Правила безопасного поведения при угрозе террористического акта, захвате в качестве заложника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930302" w:rsidRPr="001D460B" w:rsidRDefault="004B3893" w:rsidP="001D460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930302" w:rsidRPr="001D460B" w:rsidRDefault="00930302" w:rsidP="001D460B">
            <w:pPr>
              <w:spacing w:line="276" w:lineRule="auto"/>
              <w:jc w:val="center"/>
              <w:rPr>
                <w:bCs/>
              </w:rPr>
            </w:pPr>
            <w:r w:rsidRPr="001D460B">
              <w:rPr>
                <w:bCs/>
              </w:rPr>
              <w:t>2</w:t>
            </w:r>
          </w:p>
        </w:tc>
      </w:tr>
      <w:tr w:rsidR="001E6A90" w:rsidRPr="001D460B" w:rsidTr="00280327">
        <w:trPr>
          <w:trHeight w:val="20"/>
        </w:trPr>
        <w:tc>
          <w:tcPr>
            <w:tcW w:w="893" w:type="pct"/>
            <w:tcBorders>
              <w:top w:val="nil"/>
              <w:bottom w:val="nil"/>
            </w:tcBorders>
            <w:shd w:val="clear" w:color="auto" w:fill="auto"/>
          </w:tcPr>
          <w:p w:rsidR="001E6A90" w:rsidRPr="001D460B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FB0454" w:rsidRDefault="001E6A90" w:rsidP="001D460B">
            <w:pPr>
              <w:spacing w:line="276" w:lineRule="auto"/>
              <w:rPr>
                <w:bCs/>
              </w:rPr>
            </w:pPr>
            <w:r w:rsidRPr="00930302">
              <w:rPr>
                <w:b/>
                <w:bCs/>
              </w:rPr>
              <w:t>Тема</w:t>
            </w:r>
            <w:r w:rsidR="00D10509">
              <w:rPr>
                <w:b/>
                <w:bCs/>
              </w:rPr>
              <w:t>тика практических заданий</w:t>
            </w:r>
            <w:r>
              <w:rPr>
                <w:b/>
                <w:bCs/>
              </w:rPr>
              <w:t>: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Pr="00B54064" w:rsidRDefault="001E6A90" w:rsidP="001D460B">
            <w:pPr>
              <w:spacing w:line="276" w:lineRule="auto"/>
              <w:jc w:val="center"/>
              <w:rPr>
                <w:b/>
                <w:bCs/>
              </w:rPr>
            </w:pPr>
            <w:r w:rsidRPr="00B54064">
              <w:rPr>
                <w:b/>
                <w:bCs/>
              </w:rPr>
              <w:t>9</w:t>
            </w:r>
          </w:p>
        </w:tc>
        <w:tc>
          <w:tcPr>
            <w:tcW w:w="429" w:type="pct"/>
            <w:vMerge w:val="restart"/>
          </w:tcPr>
          <w:p w:rsidR="001E6A90" w:rsidRPr="001D460B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E6A90" w:rsidRPr="001D460B" w:rsidTr="00280327">
        <w:trPr>
          <w:trHeight w:val="20"/>
        </w:trPr>
        <w:tc>
          <w:tcPr>
            <w:tcW w:w="893" w:type="pct"/>
            <w:vMerge w:val="restart"/>
            <w:tcBorders>
              <w:top w:val="nil"/>
            </w:tcBorders>
            <w:shd w:val="clear" w:color="auto" w:fill="auto"/>
          </w:tcPr>
          <w:p w:rsidR="001E6A90" w:rsidRPr="001D460B" w:rsidRDefault="001E6A90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1E6A90" w:rsidRPr="00360049" w:rsidRDefault="001E6A90" w:rsidP="00C714A7">
            <w:pPr>
              <w:spacing w:line="276" w:lineRule="auto"/>
              <w:jc w:val="center"/>
              <w:rPr>
                <w:bCs/>
              </w:rPr>
            </w:pPr>
            <w:r w:rsidRPr="00360049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970" w:type="pct"/>
            <w:shd w:val="clear" w:color="auto" w:fill="auto"/>
          </w:tcPr>
          <w:p w:rsidR="001E6A90" w:rsidRPr="00360049" w:rsidRDefault="001E6A90" w:rsidP="00360049">
            <w:pPr>
              <w:spacing w:line="276" w:lineRule="auto"/>
            </w:pPr>
            <w:r w:rsidRPr="00360049">
              <w:t xml:space="preserve">Составление правильного режима жизнедеятельности для обеспечения высокой </w:t>
            </w:r>
          </w:p>
          <w:p w:rsidR="001E6A90" w:rsidRPr="00360049" w:rsidRDefault="001E6A90" w:rsidP="00360049">
            <w:pPr>
              <w:spacing w:line="276" w:lineRule="auto"/>
            </w:pPr>
            <w:r w:rsidRPr="00360049">
              <w:t>работоспособности.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1E6A90" w:rsidRPr="001D460B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C714A7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77642" w:rsidRPr="001D460B" w:rsidTr="00B54064">
        <w:trPr>
          <w:trHeight w:val="326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after="150" w:line="276" w:lineRule="auto"/>
            </w:pPr>
            <w:r w:rsidRPr="00360049">
              <w:t>Обеспечение личной безопасности на водоемах в различное время года.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line="276" w:lineRule="auto"/>
            </w:pPr>
            <w:r w:rsidRPr="00360049">
              <w:t>Первая медицинская помощь при ранениях, отработка правил наложения бинтовых</w:t>
            </w:r>
          </w:p>
          <w:p w:rsidR="00B77642" w:rsidRPr="00360049" w:rsidRDefault="00B77642" w:rsidP="00360049">
            <w:pPr>
              <w:spacing w:line="276" w:lineRule="auto"/>
            </w:pPr>
            <w:r w:rsidRPr="00360049">
              <w:t>повязок на пострадавшего.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after="150" w:line="276" w:lineRule="auto"/>
            </w:pPr>
            <w:r w:rsidRPr="00360049">
              <w:t>Первая медицинская помощь при тепловых и солнечных ударах.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280327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after="150" w:line="276" w:lineRule="auto"/>
            </w:pPr>
            <w:r w:rsidRPr="00360049">
              <w:t>Первая медицинская помощь при различных видах кровотечений.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280327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line="276" w:lineRule="auto"/>
            </w:pPr>
            <w:r w:rsidRPr="00360049">
              <w:t xml:space="preserve">Оказание первой медицинской помощи при различных видах травм </w:t>
            </w:r>
          </w:p>
          <w:p w:rsidR="00B77642" w:rsidRPr="00360049" w:rsidRDefault="00B77642" w:rsidP="00360049">
            <w:pPr>
              <w:spacing w:line="276" w:lineRule="auto"/>
            </w:pPr>
            <w:r w:rsidRPr="00360049">
              <w:t>(переломах, вывихах, растяжениях).</w:t>
            </w:r>
          </w:p>
        </w:tc>
        <w:tc>
          <w:tcPr>
            <w:tcW w:w="49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280327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line="276" w:lineRule="auto"/>
            </w:pPr>
            <w:r w:rsidRPr="00360049">
              <w:t xml:space="preserve">Первая медицинская помощь при поражениях электрическим током, </w:t>
            </w:r>
          </w:p>
          <w:p w:rsidR="00B77642" w:rsidRPr="00360049" w:rsidRDefault="00B77642" w:rsidP="00360049">
            <w:pPr>
              <w:spacing w:line="276" w:lineRule="auto"/>
            </w:pPr>
            <w:r w:rsidRPr="00360049">
              <w:t>навыки проведения искусственного дыхания и непрямого массажа сердца.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after="150" w:line="276" w:lineRule="auto"/>
            </w:pPr>
            <w:r w:rsidRPr="00360049">
              <w:t>Первая медицинская помощь при острой сердечной недостаточности и инсульте.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B77642" w:rsidRPr="001D460B" w:rsidTr="00B54064">
        <w:trPr>
          <w:trHeight w:val="20"/>
        </w:trPr>
        <w:tc>
          <w:tcPr>
            <w:tcW w:w="893" w:type="pct"/>
            <w:vMerge/>
            <w:shd w:val="clear" w:color="auto" w:fill="auto"/>
          </w:tcPr>
          <w:p w:rsidR="00B77642" w:rsidRPr="001D460B" w:rsidRDefault="00B77642" w:rsidP="00C714A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10" w:type="pct"/>
            <w:gridSpan w:val="3"/>
            <w:shd w:val="clear" w:color="auto" w:fill="auto"/>
          </w:tcPr>
          <w:p w:rsidR="00B77642" w:rsidRPr="00360049" w:rsidRDefault="00B77642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970" w:type="pct"/>
            <w:shd w:val="clear" w:color="auto" w:fill="auto"/>
          </w:tcPr>
          <w:p w:rsidR="00B77642" w:rsidRPr="00360049" w:rsidRDefault="00B77642" w:rsidP="00360049">
            <w:pPr>
              <w:spacing w:line="276" w:lineRule="auto"/>
            </w:pPr>
            <w:r w:rsidRPr="00360049">
              <w:t>Правила и безопасность дорожного движения (в части, касающейся пешеходов,</w:t>
            </w:r>
          </w:p>
          <w:p w:rsidR="00B77642" w:rsidRPr="00360049" w:rsidRDefault="00B77642" w:rsidP="00360049">
            <w:pPr>
              <w:spacing w:line="276" w:lineRule="auto"/>
            </w:pPr>
            <w:r w:rsidRPr="00360049">
              <w:t>велосипедистов, пассажиров и водителей транспортных средств).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B77642" w:rsidRDefault="00B54064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B77642" w:rsidRDefault="001E6A90" w:rsidP="00C714A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0049" w:rsidRPr="001D460B" w:rsidTr="00B54064">
        <w:trPr>
          <w:trHeight w:val="217"/>
        </w:trPr>
        <w:tc>
          <w:tcPr>
            <w:tcW w:w="893" w:type="pct"/>
            <w:vMerge w:val="restart"/>
            <w:shd w:val="clear" w:color="auto" w:fill="auto"/>
          </w:tcPr>
          <w:p w:rsidR="00360049" w:rsidRPr="001D460B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>Раздел 1.</w:t>
            </w:r>
          </w:p>
          <w:p w:rsidR="00360049" w:rsidRPr="001D460B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>Тема 1.1 – 1.</w:t>
            </w:r>
            <w:r>
              <w:rPr>
                <w:color w:val="000000"/>
              </w:rPr>
              <w:t>2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360049" w:rsidRPr="001D460B" w:rsidRDefault="00360049" w:rsidP="00C714A7">
            <w:pPr>
              <w:spacing w:line="276" w:lineRule="auto"/>
              <w:rPr>
                <w:b/>
                <w:i/>
              </w:rPr>
            </w:pPr>
            <w:r w:rsidRPr="001D460B">
              <w:rPr>
                <w:b/>
                <w:bCs/>
              </w:rPr>
              <w:t>Самостоятельная работа обучающихся по разделу 1</w:t>
            </w:r>
            <w:r w:rsidR="00B77642">
              <w:rPr>
                <w:b/>
                <w:bCs/>
              </w:rPr>
              <w:t>:</w:t>
            </w:r>
          </w:p>
        </w:tc>
        <w:tc>
          <w:tcPr>
            <w:tcW w:w="498" w:type="pct"/>
            <w:shd w:val="clear" w:color="auto" w:fill="auto"/>
          </w:tcPr>
          <w:p w:rsidR="00360049" w:rsidRPr="00B54064" w:rsidRDefault="00360049" w:rsidP="00B54064">
            <w:pPr>
              <w:spacing w:line="276" w:lineRule="auto"/>
              <w:jc w:val="center"/>
              <w:rPr>
                <w:b/>
              </w:rPr>
            </w:pPr>
            <w:r w:rsidRPr="00B54064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vMerge w:val="restart"/>
          </w:tcPr>
          <w:p w:rsidR="00360049" w:rsidRPr="001D460B" w:rsidRDefault="00360049" w:rsidP="001E6A90">
            <w:pPr>
              <w:spacing w:line="276" w:lineRule="auto"/>
              <w:jc w:val="center"/>
            </w:pPr>
            <w:r w:rsidRPr="001D460B">
              <w:t>3</w:t>
            </w:r>
          </w:p>
        </w:tc>
      </w:tr>
      <w:tr w:rsidR="00360049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360049" w:rsidRPr="001D460B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360049" w:rsidRPr="00760B9A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EA5630">
              <w:rPr>
                <w:bCs/>
              </w:rPr>
              <w:t>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360049" w:rsidRPr="00360049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360049">
              <w:t xml:space="preserve">Беременность и гигиена </w:t>
            </w:r>
            <w:r w:rsidR="00B54064">
              <w:t>беременности</w:t>
            </w:r>
          </w:p>
        </w:tc>
        <w:tc>
          <w:tcPr>
            <w:tcW w:w="498" w:type="pct"/>
            <w:shd w:val="clear" w:color="auto" w:fill="auto"/>
          </w:tcPr>
          <w:p w:rsidR="00360049" w:rsidRPr="001D460B" w:rsidRDefault="00B54064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360049" w:rsidRPr="001D460B" w:rsidRDefault="00360049" w:rsidP="00C714A7">
            <w:pPr>
              <w:spacing w:line="276" w:lineRule="auto"/>
              <w:jc w:val="center"/>
            </w:pPr>
          </w:p>
        </w:tc>
      </w:tr>
      <w:tr w:rsidR="00360049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360049" w:rsidRPr="001D460B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360049" w:rsidRDefault="00360049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EA5630">
              <w:rPr>
                <w:bCs/>
              </w:rPr>
              <w:t>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360049" w:rsidRPr="00360049" w:rsidRDefault="00B54064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t>Уход за младенцем</w:t>
            </w:r>
          </w:p>
        </w:tc>
        <w:tc>
          <w:tcPr>
            <w:tcW w:w="498" w:type="pct"/>
            <w:shd w:val="clear" w:color="auto" w:fill="auto"/>
          </w:tcPr>
          <w:p w:rsidR="00360049" w:rsidRPr="001D460B" w:rsidRDefault="00B54064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360049" w:rsidRPr="001D460B" w:rsidRDefault="001E6A90" w:rsidP="00C714A7">
            <w:pPr>
              <w:spacing w:line="276" w:lineRule="auto"/>
              <w:jc w:val="center"/>
            </w:pPr>
            <w:r>
              <w:t>3</w:t>
            </w:r>
          </w:p>
        </w:tc>
      </w:tr>
      <w:tr w:rsidR="00C714A7" w:rsidRPr="001D460B" w:rsidTr="007F7880">
        <w:trPr>
          <w:trHeight w:val="137"/>
        </w:trPr>
        <w:tc>
          <w:tcPr>
            <w:tcW w:w="4073" w:type="pct"/>
            <w:gridSpan w:val="5"/>
            <w:shd w:val="clear" w:color="auto" w:fill="auto"/>
          </w:tcPr>
          <w:p w:rsidR="00C714A7" w:rsidRPr="001D460B" w:rsidRDefault="00C714A7" w:rsidP="00C714A7">
            <w:pPr>
              <w:widowControl w:val="0"/>
              <w:spacing w:line="276" w:lineRule="auto"/>
            </w:pPr>
            <w:r w:rsidRPr="001D460B">
              <w:rPr>
                <w:b/>
                <w:bCs/>
                <w:color w:val="000000"/>
              </w:rPr>
              <w:t xml:space="preserve">Раздел 2. </w:t>
            </w:r>
            <w:r w:rsidRPr="009F159E">
              <w:rPr>
                <w:b/>
              </w:rPr>
              <w:t>Государственная система обеспечения безопасности населения</w:t>
            </w:r>
          </w:p>
        </w:tc>
        <w:tc>
          <w:tcPr>
            <w:tcW w:w="498" w:type="pct"/>
            <w:shd w:val="clear" w:color="auto" w:fill="auto"/>
          </w:tcPr>
          <w:p w:rsidR="00C714A7" w:rsidRPr="007A7B05" w:rsidRDefault="004C7973" w:rsidP="00C714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9" w:type="pct"/>
          </w:tcPr>
          <w:p w:rsidR="00C714A7" w:rsidRPr="001D460B" w:rsidRDefault="00C714A7" w:rsidP="00C714A7">
            <w:pPr>
              <w:spacing w:line="276" w:lineRule="auto"/>
              <w:jc w:val="center"/>
            </w:pP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 w:val="restart"/>
            <w:shd w:val="clear" w:color="auto" w:fill="auto"/>
          </w:tcPr>
          <w:p w:rsidR="001E6A90" w:rsidRDefault="001E6A90" w:rsidP="00C714A7">
            <w:pPr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 w:rsidRPr="001D460B">
              <w:t>Тема 2.1</w:t>
            </w:r>
            <w:r>
              <w:t>.</w:t>
            </w:r>
            <w:r w:rsidRPr="006A7D49">
              <w:rPr>
                <w:b/>
                <w:bCs/>
                <w:sz w:val="21"/>
                <w:szCs w:val="21"/>
              </w:rPr>
              <w:t xml:space="preserve"> </w:t>
            </w:r>
          </w:p>
          <w:p w:rsidR="001E6A90" w:rsidRPr="00B77642" w:rsidRDefault="001E6A90" w:rsidP="00B77642">
            <w:pPr>
              <w:spacing w:line="276" w:lineRule="auto"/>
              <w:jc w:val="both"/>
              <w:rPr>
                <w:color w:val="000000"/>
              </w:rPr>
            </w:pPr>
            <w:r w:rsidRPr="00360049">
              <w:rPr>
                <w:bCs/>
              </w:rPr>
              <w:t>Правила поведения в условиях ЧС природного и техногенного, социального характера</w:t>
            </w:r>
            <w:r w:rsidRPr="00360049">
              <w:rPr>
                <w:color w:val="000000"/>
              </w:rPr>
              <w:t xml:space="preserve"> 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1D460B" w:rsidRDefault="001E6A90" w:rsidP="00C714A7">
            <w:pPr>
              <w:widowControl w:val="0"/>
              <w:spacing w:line="276" w:lineRule="auto"/>
            </w:pPr>
            <w:r w:rsidRPr="001D460B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498" w:type="pct"/>
            <w:shd w:val="clear" w:color="auto" w:fill="auto"/>
          </w:tcPr>
          <w:p w:rsidR="001E6A90" w:rsidRPr="00B54064" w:rsidRDefault="001E6A90" w:rsidP="00B540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vMerge w:val="restart"/>
          </w:tcPr>
          <w:p w:rsidR="001E6A90" w:rsidRPr="001D460B" w:rsidRDefault="001E6A90" w:rsidP="00C714A7">
            <w:pPr>
              <w:spacing w:line="276" w:lineRule="auto"/>
              <w:jc w:val="center"/>
            </w:pPr>
            <w:r w:rsidRPr="001D460B">
              <w:t>2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1D460B" w:rsidRDefault="001E6A90" w:rsidP="00C714A7">
            <w:pPr>
              <w:spacing w:line="276" w:lineRule="auto"/>
              <w:rPr>
                <w:bCs/>
              </w:rPr>
            </w:pPr>
            <w:r w:rsidRPr="001D460B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1D460B" w:rsidRDefault="001E6A90" w:rsidP="00C714A7">
            <w:pPr>
              <w:widowControl w:val="0"/>
              <w:spacing w:line="276" w:lineRule="auto"/>
            </w:pPr>
            <w:r>
              <w:t>Общие понятия и классификация чрезвычайных ситуаций природного и техногенного характера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4B389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C714A7">
            <w:pPr>
              <w:spacing w:line="276" w:lineRule="auto"/>
              <w:jc w:val="center"/>
            </w:pPr>
          </w:p>
        </w:tc>
      </w:tr>
      <w:tr w:rsidR="001E6A90" w:rsidRPr="001D460B" w:rsidTr="001E6A90">
        <w:trPr>
          <w:trHeight w:val="1041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1D460B" w:rsidRDefault="001E6A90" w:rsidP="00C714A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Default="001E6A90" w:rsidP="00C714A7">
            <w:pPr>
              <w:widowControl w:val="0"/>
              <w:spacing w:line="276" w:lineRule="auto"/>
            </w:pPr>
            <w:r>
              <w:t xml:space="preserve">Характеристика чрезвычайных ситуаций природного и техногенного характера, наиболее вероятных. </w:t>
            </w:r>
          </w:p>
          <w:p w:rsidR="001E6A90" w:rsidRDefault="001E6A90" w:rsidP="00C714A7">
            <w:pPr>
              <w:widowControl w:val="0"/>
              <w:spacing w:line="276" w:lineRule="auto"/>
            </w:pPr>
            <w:r>
              <w:t>Правила поведения в условиях чрезвычайных ситуаций природного и техногенного характера.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4B389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Pr="001D460B" w:rsidRDefault="001E6A90" w:rsidP="00C714A7">
            <w:pPr>
              <w:spacing w:line="276" w:lineRule="auto"/>
              <w:jc w:val="center"/>
            </w:pPr>
            <w:r>
              <w:t>2</w:t>
            </w:r>
          </w:p>
        </w:tc>
      </w:tr>
      <w:tr w:rsidR="00B54064" w:rsidRPr="001D460B" w:rsidTr="00B54064">
        <w:trPr>
          <w:trHeight w:val="137"/>
        </w:trPr>
        <w:tc>
          <w:tcPr>
            <w:tcW w:w="893" w:type="pct"/>
            <w:tcBorders>
              <w:top w:val="nil"/>
              <w:bottom w:val="nil"/>
            </w:tcBorders>
            <w:shd w:val="clear" w:color="auto" w:fill="auto"/>
          </w:tcPr>
          <w:p w:rsidR="00B54064" w:rsidRPr="001D460B" w:rsidRDefault="00B54064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B54064" w:rsidRDefault="00D10509" w:rsidP="00C714A7">
            <w:pPr>
              <w:widowControl w:val="0"/>
              <w:spacing w:line="276" w:lineRule="auto"/>
            </w:pPr>
            <w:r>
              <w:rPr>
                <w:b/>
                <w:color w:val="000000"/>
              </w:rPr>
              <w:t>Тематика практических заданий</w:t>
            </w:r>
            <w:r w:rsidR="00B54064">
              <w:rPr>
                <w:b/>
                <w:color w:val="000000"/>
              </w:rPr>
              <w:t>:</w:t>
            </w:r>
          </w:p>
        </w:tc>
        <w:tc>
          <w:tcPr>
            <w:tcW w:w="498" w:type="pct"/>
            <w:shd w:val="clear" w:color="auto" w:fill="auto"/>
          </w:tcPr>
          <w:p w:rsidR="00B54064" w:rsidRPr="006B1E54" w:rsidRDefault="00B54064" w:rsidP="00C714A7">
            <w:pPr>
              <w:spacing w:line="276" w:lineRule="auto"/>
              <w:jc w:val="center"/>
              <w:rPr>
                <w:b/>
              </w:rPr>
            </w:pPr>
            <w:r w:rsidRPr="006B1E54">
              <w:rPr>
                <w:b/>
              </w:rPr>
              <w:t>5</w:t>
            </w:r>
          </w:p>
        </w:tc>
        <w:tc>
          <w:tcPr>
            <w:tcW w:w="429" w:type="pct"/>
            <w:vMerge w:val="restart"/>
          </w:tcPr>
          <w:p w:rsidR="00B54064" w:rsidRDefault="00B54064" w:rsidP="00C714A7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 w:val="restart"/>
            <w:tcBorders>
              <w:top w:val="nil"/>
            </w:tcBorders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C714A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B77642" w:rsidRDefault="001E6A90" w:rsidP="00B77642">
            <w:r w:rsidRPr="00B77642">
              <w:t>Чрезвычайные ситуации природного (метеорологические, геологические,</w:t>
            </w:r>
          </w:p>
          <w:p w:rsidR="001E6A90" w:rsidRPr="00B77642" w:rsidRDefault="001E6A90" w:rsidP="00B77642">
            <w:r w:rsidRPr="00B77642">
              <w:t>гидрологические) характера.</w:t>
            </w:r>
          </w:p>
          <w:p w:rsidR="001E6A90" w:rsidRDefault="001E6A90" w:rsidP="00B77642">
            <w:pPr>
              <w:widowControl w:val="0"/>
              <w:spacing w:line="276" w:lineRule="auto"/>
            </w:pPr>
            <w:r w:rsidRPr="00B77642">
              <w:t>Правила безопасного поведения в условиях ЧС природного характера</w:t>
            </w:r>
            <w:r>
              <w:t>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1E6A90" w:rsidRDefault="001E6A90" w:rsidP="00C714A7">
            <w:pPr>
              <w:spacing w:line="276" w:lineRule="auto"/>
              <w:jc w:val="center"/>
            </w:pP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C714A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B77642" w:rsidRDefault="001E6A90" w:rsidP="00B77642">
            <w:r w:rsidRPr="00B77642">
              <w:t>Чрезвычайные ситуации техногенного (аварии на транспорте и объектах</w:t>
            </w:r>
          </w:p>
          <w:p w:rsidR="001E6A90" w:rsidRPr="00B77642" w:rsidRDefault="001E6A90" w:rsidP="00B77642">
            <w:r w:rsidRPr="00B77642">
              <w:t xml:space="preserve"> экономики, радиационное и химическое загрязнение местности) характера. </w:t>
            </w:r>
          </w:p>
          <w:p w:rsidR="001E6A90" w:rsidRPr="00B77642" w:rsidRDefault="001E6A90" w:rsidP="00B77642">
            <w:r w:rsidRPr="00B77642">
              <w:t>Правила безопасного поведения в условиях ЧС техногенного характера</w:t>
            </w:r>
          </w:p>
        </w:tc>
        <w:tc>
          <w:tcPr>
            <w:tcW w:w="498" w:type="pct"/>
            <w:shd w:val="clear" w:color="auto" w:fill="auto"/>
          </w:tcPr>
          <w:p w:rsidR="001E6A90" w:rsidRDefault="001E6A90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Default="001E6A90" w:rsidP="00C714A7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C714A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B77642" w:rsidRDefault="001E6A90" w:rsidP="00B77642">
            <w:pPr>
              <w:spacing w:after="150"/>
            </w:pPr>
            <w:r w:rsidRPr="00B77642">
              <w:t xml:space="preserve">Пожарная безопасность. Отработка навыков поведения при пожаре. Изучение </w:t>
            </w:r>
          </w:p>
          <w:p w:rsidR="001E6A90" w:rsidRPr="00B77642" w:rsidRDefault="001E6A90" w:rsidP="00B77642">
            <w:r w:rsidRPr="00B77642">
              <w:t>средств пожаротушения.</w:t>
            </w:r>
          </w:p>
        </w:tc>
        <w:tc>
          <w:tcPr>
            <w:tcW w:w="498" w:type="pct"/>
            <w:shd w:val="clear" w:color="auto" w:fill="auto"/>
          </w:tcPr>
          <w:p w:rsidR="001E6A90" w:rsidRDefault="001E6A90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Default="001E6A90" w:rsidP="00C714A7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C714A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C714A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8C5CDA" w:rsidRDefault="001E6A90" w:rsidP="008C5CDA">
            <w:r w:rsidRPr="008C5CDA">
              <w:t xml:space="preserve">Правила безопасного поведения человека при угрозе террористического акта и </w:t>
            </w:r>
          </w:p>
          <w:p w:rsidR="001E6A90" w:rsidRPr="008C5CDA" w:rsidRDefault="001E6A90" w:rsidP="008C5CDA">
            <w:r w:rsidRPr="008C5CDA">
              <w:t xml:space="preserve">захвате в качестве заложника. Меры безопасности населения, оказавшегося на </w:t>
            </w:r>
          </w:p>
          <w:p w:rsidR="001E6A90" w:rsidRPr="00B77642" w:rsidRDefault="001E6A90" w:rsidP="008C5CDA">
            <w:r w:rsidRPr="008C5CDA">
              <w:t>территории военных действий</w:t>
            </w:r>
            <w:r w:rsidRPr="006A7D49">
              <w:rPr>
                <w:sz w:val="21"/>
                <w:szCs w:val="21"/>
              </w:rPr>
              <w:t>.</w:t>
            </w:r>
          </w:p>
        </w:tc>
        <w:tc>
          <w:tcPr>
            <w:tcW w:w="498" w:type="pct"/>
            <w:shd w:val="clear" w:color="auto" w:fill="auto"/>
          </w:tcPr>
          <w:p w:rsidR="001E6A90" w:rsidRDefault="001E6A90" w:rsidP="00C714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Default="001E6A90" w:rsidP="00C714A7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tcBorders>
              <w:top w:val="nil"/>
            </w:tcBorders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8C5CDA" w:rsidRDefault="001E6A90" w:rsidP="001E6A90">
            <w:r w:rsidRPr="008C5CDA">
              <w:t>Обеспечение личной безопасности в криминогенных ситуациях. Проектирование</w:t>
            </w:r>
          </w:p>
          <w:p w:rsidR="001E6A90" w:rsidRPr="008C5CDA" w:rsidRDefault="001E6A90" w:rsidP="001E6A90">
            <w:r w:rsidRPr="008C5CDA">
              <w:lastRenderedPageBreak/>
              <w:t xml:space="preserve"> различных ситуаций криминогенного характера и поведения в этих ситуациях.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Default="001E6A90" w:rsidP="001E6A90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29" w:type="pct"/>
          </w:tcPr>
          <w:p w:rsidR="001E6A90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 w:val="restart"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Раздел 2.</w:t>
            </w:r>
          </w:p>
          <w:p w:rsidR="001E6A90" w:rsidRDefault="00B24276" w:rsidP="001E6A90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Тема 2.1.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1D460B">
              <w:rPr>
                <w:b/>
                <w:bCs/>
              </w:rPr>
              <w:t xml:space="preserve">Самостоятельная работа обучающихся по разделу </w:t>
            </w:r>
            <w:r>
              <w:rPr>
                <w:b/>
                <w:bCs/>
              </w:rPr>
              <w:t>2: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Pr="006B1E54" w:rsidRDefault="001E6A90" w:rsidP="001E6A90">
            <w:pPr>
              <w:spacing w:line="276" w:lineRule="auto"/>
              <w:jc w:val="center"/>
              <w:rPr>
                <w:b/>
              </w:rPr>
            </w:pPr>
            <w:r w:rsidRPr="006B1E54">
              <w:rPr>
                <w:b/>
              </w:rPr>
              <w:t>3</w:t>
            </w:r>
          </w:p>
        </w:tc>
        <w:tc>
          <w:tcPr>
            <w:tcW w:w="429" w:type="pct"/>
            <w:vMerge w:val="restart"/>
          </w:tcPr>
          <w:p w:rsidR="001E6A90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1E6A90" w:rsidRPr="00760B9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989" w:type="pct"/>
            <w:gridSpan w:val="2"/>
            <w:shd w:val="clear" w:color="auto" w:fill="auto"/>
          </w:tcPr>
          <w:p w:rsidR="001E6A90" w:rsidRPr="008C5CDA" w:rsidRDefault="001E6A90" w:rsidP="001E6A90">
            <w:r w:rsidRPr="008C5CDA">
              <w:t xml:space="preserve">Чрезвычайные ситуации биологического характера. Правила безопасного </w:t>
            </w:r>
          </w:p>
          <w:p w:rsidR="001E6A90" w:rsidRPr="008C5CD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8C5CDA">
              <w:t>поведения в услов</w:t>
            </w:r>
            <w:r>
              <w:t>иях ЧС биологического характера.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1E6A90" w:rsidRDefault="001E6A90" w:rsidP="001E6A90">
            <w:pPr>
              <w:spacing w:line="276" w:lineRule="auto"/>
              <w:jc w:val="center"/>
            </w:pP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1E6A90" w:rsidRPr="00760B9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989" w:type="pct"/>
            <w:gridSpan w:val="2"/>
            <w:shd w:val="clear" w:color="auto" w:fill="auto"/>
          </w:tcPr>
          <w:p w:rsidR="001E6A90" w:rsidRPr="008C5CDA" w:rsidRDefault="001E6A90" w:rsidP="001E6A90">
            <w:r w:rsidRPr="008C5CDA">
              <w:t>Чрезвычайные ситуации космического характера. Правила безопасного поведения</w:t>
            </w:r>
          </w:p>
          <w:p w:rsidR="001E6A90" w:rsidRPr="008C5CDA" w:rsidRDefault="001E6A90" w:rsidP="001E6A90">
            <w:r w:rsidRPr="008C5CDA">
              <w:t>в усло</w:t>
            </w:r>
            <w:r>
              <w:t>виях ЧС космического характера.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1E6A90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top w:val="nil"/>
            </w:tcBorders>
          </w:tcPr>
          <w:p w:rsidR="001E6A90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91" w:type="pct"/>
            <w:gridSpan w:val="2"/>
            <w:shd w:val="clear" w:color="auto" w:fill="auto"/>
          </w:tcPr>
          <w:p w:rsidR="001E6A90" w:rsidRPr="00760B9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989" w:type="pct"/>
            <w:gridSpan w:val="2"/>
            <w:shd w:val="clear" w:color="auto" w:fill="auto"/>
          </w:tcPr>
          <w:p w:rsidR="001E6A90" w:rsidRPr="008C5CDA" w:rsidRDefault="001E6A90" w:rsidP="001E6A90">
            <w:r w:rsidRPr="008C5CDA">
              <w:t xml:space="preserve">Основные положения концепции национальной безопасности Российской </w:t>
            </w:r>
          </w:p>
          <w:p w:rsidR="001E6A90" w:rsidRPr="008C5CD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t>Федерации.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280327">
        <w:trPr>
          <w:trHeight w:val="137"/>
        </w:trPr>
        <w:tc>
          <w:tcPr>
            <w:tcW w:w="4073" w:type="pct"/>
            <w:gridSpan w:val="5"/>
            <w:shd w:val="clear" w:color="auto" w:fill="auto"/>
          </w:tcPr>
          <w:p w:rsidR="001E6A90" w:rsidRPr="00E018F4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FF3EE0">
              <w:rPr>
                <w:b/>
                <w:color w:val="000000"/>
              </w:rPr>
              <w:t xml:space="preserve">Раздел 3. </w:t>
            </w:r>
            <w:r w:rsidRPr="009F159E">
              <w:rPr>
                <w:b/>
              </w:rPr>
              <w:t>Основы обороны государства и воинская обязанность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Pr="007A7B05" w:rsidRDefault="001E6A90" w:rsidP="001E6A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9" w:type="pct"/>
            <w:vMerge w:val="restart"/>
          </w:tcPr>
          <w:p w:rsidR="001E6A90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 w:val="restart"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Тема </w:t>
            </w:r>
            <w:r w:rsidRPr="00FF3EE0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1. </w:t>
            </w:r>
            <w:r w:rsidRPr="00C359F0">
              <w:rPr>
                <w:color w:val="000000"/>
              </w:rPr>
              <w:t>Организационная структура Вооруженных Сил Российской Федерации</w:t>
            </w:r>
          </w:p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C34939" w:rsidRDefault="001E6A90" w:rsidP="001E6A90">
            <w:pPr>
              <w:widowControl w:val="0"/>
              <w:spacing w:line="276" w:lineRule="auto"/>
              <w:rPr>
                <w:b/>
                <w:color w:val="000000"/>
              </w:rPr>
            </w:pPr>
            <w:r w:rsidRPr="00C34939">
              <w:rPr>
                <w:b/>
                <w:color w:val="000000"/>
              </w:rPr>
              <w:t>Содержание учебного материала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Pr="006B1E54" w:rsidRDefault="001E6A90" w:rsidP="001E6A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vMerge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tcBorders>
              <w:top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E6A90" w:rsidRPr="00B340D9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B340D9">
              <w:t>Защита Отечества- долг и обязанность граждан России. Основы законодательства Российской Федерации об обороне государства и воинской обязанности граждан.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E6A90" w:rsidRPr="00B340D9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B340D9">
              <w:t>Вооруженные силы Российской Федерации- основа обороны государства. Виды Вооруженных Сил Российской Федерации. Рода Вооруженных Сил Российской Федерации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B340D9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B340D9">
              <w:t>Функции и основные задачи современных Вооруженных Сил России, их роль и место в системе обеспечения национальной без</w:t>
            </w:r>
            <w:r>
              <w:t>опасности. Реформа Вооруженных с</w:t>
            </w:r>
            <w:r w:rsidRPr="00B340D9">
              <w:t>ил.</w:t>
            </w:r>
            <w:r w:rsidRPr="00B340D9">
              <w:rPr>
                <w:color w:val="000000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280327">
        <w:trPr>
          <w:trHeight w:val="137"/>
        </w:trPr>
        <w:tc>
          <w:tcPr>
            <w:tcW w:w="893" w:type="pct"/>
            <w:vMerge w:val="restart"/>
            <w:shd w:val="clear" w:color="auto" w:fill="auto"/>
          </w:tcPr>
          <w:p w:rsidR="001E6A9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Тема 3.2</w:t>
            </w:r>
            <w:r w:rsidRPr="00C34939">
              <w:rPr>
                <w:color w:val="000000"/>
              </w:rPr>
              <w:t xml:space="preserve">. </w:t>
            </w:r>
          </w:p>
          <w:p w:rsidR="001E6A90" w:rsidRPr="001D460B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Воинская обязанность</w:t>
            </w: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C34939">
              <w:rPr>
                <w:b/>
                <w:color w:val="000000"/>
              </w:rPr>
              <w:t>Содержание учебного материала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:rsidR="001E6A90" w:rsidRPr="006B1E54" w:rsidRDefault="001E6A90" w:rsidP="001E6A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vMerge w:val="restar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280327">
        <w:trPr>
          <w:trHeight w:val="31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 w:val="restar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997" w:type="pct"/>
            <w:gridSpan w:val="3"/>
            <w:vMerge w:val="restart"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>Основные понятия о воинской обязанности.</w:t>
            </w:r>
          </w:p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>Воинский учет.</w:t>
            </w:r>
          </w:p>
        </w:tc>
        <w:tc>
          <w:tcPr>
            <w:tcW w:w="498" w:type="pct"/>
            <w:vMerge w:val="restart"/>
            <w:tcBorders>
              <w:top w:val="nil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  <w:p w:rsidR="001E6A90" w:rsidRPr="001D460B" w:rsidRDefault="001E6A90" w:rsidP="001E6A90">
            <w:pPr>
              <w:spacing w:line="276" w:lineRule="auto"/>
              <w:jc w:val="center"/>
            </w:pPr>
          </w:p>
        </w:tc>
        <w:tc>
          <w:tcPr>
            <w:tcW w:w="429" w:type="pct"/>
            <w:vMerge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</w:p>
        </w:tc>
        <w:tc>
          <w:tcPr>
            <w:tcW w:w="2997" w:type="pct"/>
            <w:gridSpan w:val="3"/>
            <w:vMerge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 w:val="restar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97" w:type="pct"/>
            <w:gridSpan w:val="3"/>
            <w:vMerge w:val="restart"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>Организация воинского учета и его предназначение.</w:t>
            </w:r>
          </w:p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>Первоначальная постановка граждан на воинский учет.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vMerge/>
            <w:tcBorders>
              <w:bottom w:val="nil"/>
            </w:tcBorders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Cs/>
              </w:rPr>
            </w:pPr>
          </w:p>
        </w:tc>
        <w:tc>
          <w:tcPr>
            <w:tcW w:w="2997" w:type="pct"/>
            <w:gridSpan w:val="3"/>
            <w:vMerge/>
            <w:shd w:val="clear" w:color="auto" w:fill="auto"/>
          </w:tcPr>
          <w:p w:rsidR="001E6A90" w:rsidRPr="00FF3EE0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1E6A90" w:rsidRPr="001D460B" w:rsidTr="006B1E54">
        <w:trPr>
          <w:trHeight w:val="137"/>
        </w:trPr>
        <w:tc>
          <w:tcPr>
            <w:tcW w:w="893" w:type="pct"/>
            <w:tcBorders>
              <w:top w:val="nil"/>
              <w:bottom w:val="nil"/>
            </w:tcBorders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 w:val="restart"/>
            <w:shd w:val="clear" w:color="auto" w:fill="auto"/>
          </w:tcPr>
          <w:p w:rsidR="001E6A90" w:rsidRDefault="001E6A90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997" w:type="pct"/>
            <w:gridSpan w:val="3"/>
            <w:vMerge w:val="restart"/>
            <w:shd w:val="clear" w:color="auto" w:fill="auto"/>
          </w:tcPr>
          <w:p w:rsidR="001E6A90" w:rsidRPr="009E308E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 xml:space="preserve">Обязанности граждан по воинскому учету. </w:t>
            </w:r>
          </w:p>
          <w:p w:rsidR="001E6A90" w:rsidRPr="009E308E" w:rsidRDefault="001E6A90" w:rsidP="001E6A90">
            <w:pPr>
              <w:widowControl w:val="0"/>
              <w:spacing w:line="276" w:lineRule="auto"/>
              <w:rPr>
                <w:color w:val="000000"/>
              </w:rPr>
            </w:pPr>
            <w:r w:rsidRPr="009E308E">
              <w:rPr>
                <w:color w:val="000000"/>
              </w:rPr>
              <w:t>Организация медицинского освидетельствования граждан при первоначальной постановке на воинский учет.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Default="001E6A90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06420E" w:rsidRPr="001D460B" w:rsidTr="00280327">
        <w:trPr>
          <w:trHeight w:val="137"/>
        </w:trPr>
        <w:tc>
          <w:tcPr>
            <w:tcW w:w="893" w:type="pct"/>
            <w:vMerge w:val="restart"/>
            <w:tcBorders>
              <w:top w:val="nil"/>
            </w:tcBorders>
            <w:shd w:val="clear" w:color="auto" w:fill="auto"/>
          </w:tcPr>
          <w:p w:rsidR="0006420E" w:rsidRPr="001D460B" w:rsidRDefault="0006420E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vMerge/>
            <w:shd w:val="clear" w:color="auto" w:fill="auto"/>
          </w:tcPr>
          <w:p w:rsidR="0006420E" w:rsidRDefault="0006420E" w:rsidP="001E6A90">
            <w:pPr>
              <w:spacing w:line="276" w:lineRule="auto"/>
              <w:rPr>
                <w:bCs/>
              </w:rPr>
            </w:pPr>
          </w:p>
        </w:tc>
        <w:tc>
          <w:tcPr>
            <w:tcW w:w="2997" w:type="pct"/>
            <w:gridSpan w:val="3"/>
            <w:vMerge/>
            <w:shd w:val="clear" w:color="auto" w:fill="auto"/>
          </w:tcPr>
          <w:p w:rsidR="0006420E" w:rsidRPr="009E308E" w:rsidRDefault="0006420E" w:rsidP="001E6A90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06420E" w:rsidRPr="001D460B" w:rsidRDefault="0006420E" w:rsidP="001E6A90">
            <w:pPr>
              <w:spacing w:line="276" w:lineRule="auto"/>
              <w:jc w:val="center"/>
            </w:pPr>
          </w:p>
        </w:tc>
        <w:tc>
          <w:tcPr>
            <w:tcW w:w="429" w:type="pct"/>
          </w:tcPr>
          <w:p w:rsidR="0006420E" w:rsidRDefault="0006420E" w:rsidP="001E6A90">
            <w:pPr>
              <w:spacing w:line="276" w:lineRule="auto"/>
              <w:jc w:val="center"/>
            </w:pPr>
            <w:r>
              <w:t>2</w:t>
            </w:r>
          </w:p>
        </w:tc>
      </w:tr>
      <w:tr w:rsidR="0006420E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06420E" w:rsidRPr="001D460B" w:rsidRDefault="0006420E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06420E" w:rsidRPr="00EC004B" w:rsidRDefault="0006420E" w:rsidP="001E6A90">
            <w:pPr>
              <w:widowControl w:val="0"/>
              <w:spacing w:line="276" w:lineRule="auto"/>
              <w:rPr>
                <w:b/>
                <w:color w:val="000000"/>
              </w:rPr>
            </w:pPr>
            <w:r w:rsidRPr="00EC004B">
              <w:rPr>
                <w:b/>
                <w:color w:val="000000"/>
              </w:rPr>
              <w:t>Тематика практических</w:t>
            </w:r>
            <w:r w:rsidR="00D10509">
              <w:rPr>
                <w:b/>
                <w:color w:val="000000"/>
              </w:rPr>
              <w:t xml:space="preserve"> заданий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06420E" w:rsidRPr="006B1E54" w:rsidRDefault="0006420E" w:rsidP="001E6A90">
            <w:pPr>
              <w:spacing w:line="276" w:lineRule="auto"/>
              <w:jc w:val="center"/>
              <w:rPr>
                <w:b/>
              </w:rPr>
            </w:pPr>
            <w:r w:rsidRPr="006B1E54">
              <w:rPr>
                <w:b/>
              </w:rPr>
              <w:t>2</w:t>
            </w:r>
          </w:p>
        </w:tc>
        <w:tc>
          <w:tcPr>
            <w:tcW w:w="429" w:type="pct"/>
            <w:vMerge w:val="restart"/>
          </w:tcPr>
          <w:p w:rsidR="0006420E" w:rsidRDefault="0006420E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06420E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06420E" w:rsidRPr="001D460B" w:rsidRDefault="0006420E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06420E" w:rsidRDefault="0006420E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06420E" w:rsidRPr="00EC004B" w:rsidRDefault="0006420E" w:rsidP="001E6A90">
            <w:pPr>
              <w:widowControl w:val="0"/>
              <w:spacing w:line="276" w:lineRule="auto"/>
              <w:rPr>
                <w:b/>
                <w:color w:val="000000"/>
              </w:rPr>
            </w:pPr>
            <w:r w:rsidRPr="00EC004B">
              <w:t>Государственная символика Российской Федерации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06420E" w:rsidRPr="001D460B" w:rsidRDefault="0006420E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06420E" w:rsidRDefault="0006420E" w:rsidP="001E6A90">
            <w:pPr>
              <w:spacing w:line="276" w:lineRule="auto"/>
              <w:jc w:val="center"/>
            </w:pPr>
          </w:p>
        </w:tc>
      </w:tr>
      <w:tr w:rsidR="0006420E" w:rsidRPr="001D460B" w:rsidTr="00280327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06420E" w:rsidRPr="001D460B" w:rsidRDefault="0006420E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06420E" w:rsidRDefault="0006420E" w:rsidP="001E6A9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06420E" w:rsidRPr="00EC004B" w:rsidRDefault="0006420E" w:rsidP="001E6A90">
            <w:pPr>
              <w:widowControl w:val="0"/>
              <w:spacing w:line="276" w:lineRule="auto"/>
            </w:pPr>
            <w:r w:rsidRPr="00EC004B">
              <w:t xml:space="preserve">Военная символика Российской Федерации, традиции и ритуалы Вооруженных сил </w:t>
            </w:r>
            <w:r w:rsidRPr="00EC004B">
              <w:lastRenderedPageBreak/>
              <w:t>Российской Федерации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06420E" w:rsidRPr="001D460B" w:rsidRDefault="0006420E" w:rsidP="001E6A90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429" w:type="pct"/>
          </w:tcPr>
          <w:p w:rsidR="0006420E" w:rsidRDefault="0006420E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 w:val="restart"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lastRenderedPageBreak/>
              <w:t xml:space="preserve">Раздел </w:t>
            </w:r>
            <w:r>
              <w:rPr>
                <w:color w:val="000000"/>
              </w:rPr>
              <w:t>3</w:t>
            </w:r>
            <w:r w:rsidRPr="001D460B">
              <w:rPr>
                <w:color w:val="000000"/>
              </w:rPr>
              <w:t>.</w:t>
            </w:r>
          </w:p>
          <w:p w:rsidR="001E6A90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D460B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3</w:t>
            </w:r>
            <w:r w:rsidRPr="001D460B">
              <w:rPr>
                <w:color w:val="000000"/>
              </w:rPr>
              <w:t xml:space="preserve">.1 – </w:t>
            </w:r>
            <w:r>
              <w:rPr>
                <w:color w:val="000000"/>
              </w:rPr>
              <w:t>3</w:t>
            </w:r>
            <w:r w:rsidRPr="001D460B">
              <w:rPr>
                <w:color w:val="000000"/>
              </w:rPr>
              <w:t>.</w:t>
            </w:r>
            <w:r>
              <w:rPr>
                <w:color w:val="000000"/>
              </w:rPr>
              <w:t>2.</w:t>
            </w:r>
          </w:p>
          <w:p w:rsidR="001E6A90" w:rsidRDefault="001E6A90" w:rsidP="001E6A90"/>
          <w:p w:rsidR="001E6A90" w:rsidRPr="008153F9" w:rsidRDefault="001E6A90" w:rsidP="001E6A90">
            <w:pPr>
              <w:jc w:val="right"/>
            </w:pPr>
          </w:p>
        </w:tc>
        <w:tc>
          <w:tcPr>
            <w:tcW w:w="3180" w:type="pct"/>
            <w:gridSpan w:val="4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b/>
                <w:i/>
              </w:rPr>
            </w:pPr>
            <w:r w:rsidRPr="001D460B">
              <w:rPr>
                <w:b/>
                <w:bCs/>
              </w:rPr>
              <w:t xml:space="preserve">Самостоятельная работа обучающихся по разделу </w:t>
            </w:r>
            <w:r>
              <w:rPr>
                <w:b/>
                <w:bCs/>
              </w:rPr>
              <w:t>3:</w:t>
            </w:r>
          </w:p>
        </w:tc>
        <w:tc>
          <w:tcPr>
            <w:tcW w:w="498" w:type="pct"/>
            <w:shd w:val="clear" w:color="auto" w:fill="auto"/>
          </w:tcPr>
          <w:p w:rsidR="001E6A90" w:rsidRPr="006B1E54" w:rsidRDefault="001E6A90" w:rsidP="001E6A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vMerge w:val="restart"/>
          </w:tcPr>
          <w:p w:rsidR="001E6A90" w:rsidRDefault="001E6A90" w:rsidP="001E6A90">
            <w:pPr>
              <w:spacing w:line="276" w:lineRule="auto"/>
              <w:jc w:val="center"/>
            </w:pPr>
          </w:p>
          <w:p w:rsidR="001E6A90" w:rsidRPr="001D460B" w:rsidRDefault="001E6A90" w:rsidP="001E6A90">
            <w:pPr>
              <w:spacing w:line="276" w:lineRule="auto"/>
              <w:jc w:val="center"/>
            </w:pPr>
            <w:r w:rsidRPr="001D460B">
              <w:t>3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760B9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EC004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EC004B">
              <w:t>И</w:t>
            </w:r>
            <w:r>
              <w:t>стория создания Вооруженных Сил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  <w:vMerge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EC004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EC004B">
              <w:t>Права и льготы, предоставляемые военнослужащим, проходящим военную службу по контракту.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B54064">
        <w:trPr>
          <w:trHeight w:val="137"/>
        </w:trPr>
        <w:tc>
          <w:tcPr>
            <w:tcW w:w="893" w:type="pct"/>
            <w:vMerge/>
            <w:shd w:val="clear" w:color="auto" w:fill="auto"/>
          </w:tcPr>
          <w:p w:rsidR="001E6A90" w:rsidRPr="001D460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83" w:type="pct"/>
            <w:shd w:val="clear" w:color="auto" w:fill="auto"/>
          </w:tcPr>
          <w:p w:rsidR="001E6A90" w:rsidRPr="00760B9A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997" w:type="pct"/>
            <w:gridSpan w:val="3"/>
            <w:shd w:val="clear" w:color="auto" w:fill="auto"/>
          </w:tcPr>
          <w:p w:rsidR="001E6A90" w:rsidRPr="00EC004B" w:rsidRDefault="001E6A90" w:rsidP="001E6A90">
            <w:r w:rsidRPr="00EC004B">
              <w:t>Вое</w:t>
            </w:r>
            <w:r>
              <w:t>нно-профессиональная ориентация.</w:t>
            </w:r>
          </w:p>
          <w:p w:rsidR="001E6A90" w:rsidRPr="00EC004B" w:rsidRDefault="001E6A90" w:rsidP="001E6A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EC004B">
              <w:t>Основные направления подготовки специалистов для службы в Вооруже</w:t>
            </w:r>
            <w:r>
              <w:t>нных силах Российской Федерации.</w:t>
            </w:r>
          </w:p>
        </w:tc>
        <w:tc>
          <w:tcPr>
            <w:tcW w:w="498" w:type="pct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  <w:r w:rsidRPr="001D460B">
              <w:t>3</w:t>
            </w:r>
          </w:p>
        </w:tc>
      </w:tr>
      <w:tr w:rsidR="001E6A90" w:rsidRPr="001D460B" w:rsidTr="00160375">
        <w:trPr>
          <w:trHeight w:val="137"/>
        </w:trPr>
        <w:tc>
          <w:tcPr>
            <w:tcW w:w="4073" w:type="pct"/>
            <w:gridSpan w:val="5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</w:rPr>
              <w:t>Зачет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1E6A90" w:rsidRPr="002C12B5" w:rsidRDefault="001E6A90" w:rsidP="001E6A90">
            <w:pPr>
              <w:spacing w:line="276" w:lineRule="auto"/>
              <w:jc w:val="center"/>
              <w:rPr>
                <w:b/>
              </w:rPr>
            </w:pPr>
            <w:r w:rsidRPr="002C12B5">
              <w:rPr>
                <w:b/>
              </w:rPr>
              <w:t>2</w:t>
            </w:r>
          </w:p>
        </w:tc>
        <w:tc>
          <w:tcPr>
            <w:tcW w:w="429" w:type="pct"/>
            <w:tcBorders>
              <w:top w:val="nil"/>
            </w:tcBorders>
          </w:tcPr>
          <w:p w:rsidR="001E6A90" w:rsidRPr="001D460B" w:rsidRDefault="001E6A90" w:rsidP="001E6A90">
            <w:pPr>
              <w:spacing w:line="276" w:lineRule="auto"/>
              <w:jc w:val="center"/>
            </w:pPr>
            <w:r>
              <w:t>3</w:t>
            </w:r>
          </w:p>
        </w:tc>
      </w:tr>
      <w:tr w:rsidR="001E6A90" w:rsidRPr="001D460B" w:rsidTr="007F7880">
        <w:trPr>
          <w:trHeight w:val="137"/>
        </w:trPr>
        <w:tc>
          <w:tcPr>
            <w:tcW w:w="4073" w:type="pct"/>
            <w:gridSpan w:val="5"/>
            <w:shd w:val="clear" w:color="auto" w:fill="auto"/>
          </w:tcPr>
          <w:p w:rsidR="001E6A90" w:rsidRPr="001D460B" w:rsidRDefault="001E6A90" w:rsidP="001E6A90">
            <w:pPr>
              <w:spacing w:line="276" w:lineRule="auto"/>
              <w:rPr>
                <w:color w:val="000000"/>
              </w:rPr>
            </w:pPr>
            <w:r w:rsidRPr="001D460B">
              <w:rPr>
                <w:b/>
                <w:bCs/>
              </w:rPr>
              <w:t>Всего:</w:t>
            </w:r>
          </w:p>
        </w:tc>
        <w:tc>
          <w:tcPr>
            <w:tcW w:w="498" w:type="pct"/>
            <w:shd w:val="clear" w:color="auto" w:fill="auto"/>
          </w:tcPr>
          <w:p w:rsidR="001E6A90" w:rsidRPr="007A7B05" w:rsidRDefault="001E6A90" w:rsidP="001E6A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29" w:type="pct"/>
          </w:tcPr>
          <w:p w:rsidR="001E6A90" w:rsidRPr="001D460B" w:rsidRDefault="001E6A90" w:rsidP="001E6A90">
            <w:pPr>
              <w:spacing w:line="276" w:lineRule="auto"/>
              <w:jc w:val="center"/>
            </w:pPr>
          </w:p>
        </w:tc>
      </w:tr>
    </w:tbl>
    <w:p w:rsidR="00642187" w:rsidRPr="001D460B" w:rsidRDefault="00642187" w:rsidP="001D460B">
      <w:pPr>
        <w:spacing w:line="276" w:lineRule="auto"/>
        <w:rPr>
          <w:b/>
        </w:rPr>
      </w:pPr>
      <w:r w:rsidRPr="001D460B">
        <w:rPr>
          <w:b/>
        </w:rPr>
        <w:t>Для характеристики уровня освоения учебного материала используются следующие обозначения:</w:t>
      </w:r>
    </w:p>
    <w:p w:rsidR="00642187" w:rsidRPr="001D460B" w:rsidRDefault="00642187" w:rsidP="001D460B">
      <w:pPr>
        <w:spacing w:line="276" w:lineRule="auto"/>
      </w:pPr>
      <w:r w:rsidRPr="001D460B">
        <w:t>1</w:t>
      </w:r>
      <w:r w:rsidR="007D1D99" w:rsidRPr="001D460B">
        <w:t xml:space="preserve"> </w:t>
      </w:r>
      <w:r w:rsidRPr="001D460B">
        <w:t xml:space="preserve">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642187" w:rsidRPr="001D460B" w:rsidRDefault="007D1D99" w:rsidP="001D460B">
      <w:pPr>
        <w:spacing w:line="276" w:lineRule="auto"/>
      </w:pPr>
      <w:r w:rsidRPr="001D460B">
        <w:t xml:space="preserve">2 – </w:t>
      </w:r>
      <w:r w:rsidR="00642187" w:rsidRPr="001D460B">
        <w:t xml:space="preserve">репродуктивный (выполнение деятельности по образцу, инструкции или под руководством); </w:t>
      </w:r>
    </w:p>
    <w:p w:rsidR="00271740" w:rsidRPr="001D460B" w:rsidRDefault="00642187" w:rsidP="001D460B">
      <w:pPr>
        <w:spacing w:line="276" w:lineRule="auto"/>
      </w:pPr>
      <w:r w:rsidRPr="001D460B">
        <w:t>3 – продуктивный (самостоятельное планирование и выполнение деятельности, решение проблемных задач).</w:t>
      </w:r>
    </w:p>
    <w:p w:rsidR="00670A17" w:rsidRPr="001D460B" w:rsidRDefault="00670A17" w:rsidP="001D46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  <w:sectPr w:rsidR="00670A17" w:rsidRPr="001D460B" w:rsidSect="0064218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6420E" w:rsidRDefault="0006420E" w:rsidP="0006420E">
      <w:pPr>
        <w:spacing w:line="276" w:lineRule="auto"/>
        <w:jc w:val="center"/>
        <w:rPr>
          <w:b/>
          <w:bCs/>
        </w:rPr>
      </w:pPr>
      <w:r w:rsidRPr="0006420E">
        <w:rPr>
          <w:b/>
          <w:bCs/>
        </w:rPr>
        <w:lastRenderedPageBreak/>
        <w:t>3</w:t>
      </w:r>
      <w:r>
        <w:rPr>
          <w:b/>
          <w:bCs/>
        </w:rPr>
        <w:t>.У</w:t>
      </w:r>
      <w:r w:rsidRPr="0006420E">
        <w:rPr>
          <w:b/>
          <w:bCs/>
        </w:rPr>
        <w:t>СЛОВИЯ РЕАЛИЗАЦИИ УЧЕБНОЙ ДИСЦИПЛИНЫ</w:t>
      </w:r>
    </w:p>
    <w:p w:rsidR="0006420E" w:rsidRDefault="0006420E" w:rsidP="0006420E">
      <w:pPr>
        <w:spacing w:line="276" w:lineRule="auto"/>
        <w:jc w:val="center"/>
        <w:rPr>
          <w:b/>
          <w:bCs/>
        </w:rPr>
      </w:pPr>
    </w:p>
    <w:p w:rsidR="0006420E" w:rsidRPr="0006420E" w:rsidRDefault="0006420E" w:rsidP="0006420E">
      <w:pPr>
        <w:spacing w:line="276" w:lineRule="auto"/>
        <w:jc w:val="center"/>
      </w:pPr>
    </w:p>
    <w:p w:rsidR="0006420E" w:rsidRDefault="0006420E" w:rsidP="0006420E">
      <w:pPr>
        <w:spacing w:after="150" w:line="276" w:lineRule="auto"/>
        <w:ind w:firstLine="709"/>
        <w:rPr>
          <w:b/>
          <w:bCs/>
        </w:rPr>
      </w:pPr>
      <w:r w:rsidRPr="0006420E">
        <w:rPr>
          <w:b/>
          <w:bCs/>
        </w:rPr>
        <w:t>3.1. Требования к минимальному материально-техническому обеспечению</w:t>
      </w:r>
    </w:p>
    <w:p w:rsidR="0006420E" w:rsidRPr="0006420E" w:rsidRDefault="0006420E" w:rsidP="0006420E">
      <w:pPr>
        <w:spacing w:after="150" w:line="276" w:lineRule="auto"/>
        <w:ind w:firstLine="709"/>
      </w:pPr>
    </w:p>
    <w:p w:rsidR="0006420E" w:rsidRPr="0006420E" w:rsidRDefault="0006420E" w:rsidP="0006420E">
      <w:pPr>
        <w:spacing w:line="276" w:lineRule="auto"/>
        <w:ind w:firstLine="709"/>
      </w:pPr>
      <w:r w:rsidRPr="0006420E">
        <w:t>Ре</w:t>
      </w:r>
      <w:r>
        <w:t>ализация программы ОУД.06</w:t>
      </w:r>
      <w:r w:rsidRPr="0006420E">
        <w:t xml:space="preserve"> «Основы безопасности жизнедеятельности» требует на</w:t>
      </w:r>
      <w:r>
        <w:t>личия учебного кабинета ОБЖ.</w:t>
      </w:r>
    </w:p>
    <w:p w:rsidR="0006420E" w:rsidRDefault="0006420E" w:rsidP="0006420E">
      <w:pPr>
        <w:spacing w:line="276" w:lineRule="auto"/>
        <w:ind w:firstLine="709"/>
      </w:pPr>
      <w:r w:rsidRPr="0006420E">
        <w:rPr>
          <w:b/>
          <w:bCs/>
        </w:rPr>
        <w:t>Оборудование учебного кабинета</w:t>
      </w:r>
      <w:r w:rsidRPr="0006420E">
        <w:t>:</w:t>
      </w:r>
    </w:p>
    <w:p w:rsidR="0006420E" w:rsidRPr="0006420E" w:rsidRDefault="0006420E" w:rsidP="0006420E">
      <w:pPr>
        <w:pStyle w:val="a3"/>
        <w:numPr>
          <w:ilvl w:val="0"/>
          <w:numId w:val="29"/>
        </w:numPr>
        <w:spacing w:line="276" w:lineRule="auto"/>
        <w:ind w:hanging="11"/>
      </w:pPr>
      <w:r w:rsidRPr="0006420E">
        <w:t>посадочные места по количеству обучающихся;</w:t>
      </w:r>
    </w:p>
    <w:p w:rsidR="0006420E" w:rsidRPr="0006420E" w:rsidRDefault="0006420E" w:rsidP="0006420E">
      <w:pPr>
        <w:pStyle w:val="a3"/>
        <w:numPr>
          <w:ilvl w:val="0"/>
          <w:numId w:val="29"/>
        </w:numPr>
        <w:spacing w:line="276" w:lineRule="auto"/>
        <w:ind w:hanging="11"/>
      </w:pPr>
      <w:r w:rsidRPr="0006420E">
        <w:t>рабочее место преподавателя;</w:t>
      </w:r>
    </w:p>
    <w:p w:rsidR="0006420E" w:rsidRPr="0006420E" w:rsidRDefault="0006420E" w:rsidP="0006420E">
      <w:pPr>
        <w:pStyle w:val="a3"/>
        <w:numPr>
          <w:ilvl w:val="0"/>
          <w:numId w:val="29"/>
        </w:numPr>
        <w:spacing w:line="276" w:lineRule="auto"/>
        <w:ind w:left="0" w:firstLine="709"/>
      </w:pPr>
      <w:r w:rsidRPr="0006420E">
        <w:t>комплект адаптированного учебно-методического обеспечения дисциплины «Основы безопасности жизнедеятельности»;</w:t>
      </w:r>
    </w:p>
    <w:p w:rsidR="0006420E" w:rsidRPr="0006420E" w:rsidRDefault="0006420E" w:rsidP="0006420E">
      <w:pPr>
        <w:pStyle w:val="a3"/>
        <w:numPr>
          <w:ilvl w:val="0"/>
          <w:numId w:val="29"/>
        </w:numPr>
        <w:spacing w:line="276" w:lineRule="auto"/>
        <w:ind w:left="0" w:firstLine="709"/>
      </w:pPr>
      <w:r w:rsidRPr="0006420E"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</w:p>
    <w:p w:rsidR="0006420E" w:rsidRDefault="0006420E" w:rsidP="006D1034">
      <w:pPr>
        <w:spacing w:line="276" w:lineRule="auto"/>
        <w:ind w:firstLine="709"/>
      </w:pPr>
      <w:r w:rsidRPr="0006420E">
        <w:rPr>
          <w:b/>
          <w:bCs/>
        </w:rPr>
        <w:t>Технические средства обучения:</w:t>
      </w:r>
    </w:p>
    <w:p w:rsidR="0006420E" w:rsidRDefault="0006420E" w:rsidP="006D1034">
      <w:pPr>
        <w:pStyle w:val="a3"/>
        <w:numPr>
          <w:ilvl w:val="0"/>
          <w:numId w:val="29"/>
        </w:numPr>
        <w:spacing w:line="276" w:lineRule="auto"/>
        <w:ind w:left="567" w:firstLine="131"/>
      </w:pPr>
      <w:r w:rsidRPr="0006420E">
        <w:t>компьютер с лицензи</w:t>
      </w:r>
      <w:r>
        <w:t>онным программным обеспечением;</w:t>
      </w:r>
    </w:p>
    <w:p w:rsidR="0006420E" w:rsidRDefault="0006420E" w:rsidP="006D1034">
      <w:pPr>
        <w:pStyle w:val="a3"/>
        <w:numPr>
          <w:ilvl w:val="0"/>
          <w:numId w:val="29"/>
        </w:numPr>
        <w:spacing w:line="276" w:lineRule="auto"/>
        <w:ind w:left="0" w:firstLine="698"/>
      </w:pPr>
      <w:r w:rsidRPr="0006420E">
        <w:t xml:space="preserve">наличие звукоусиливающей аппаратуры, мультимедийных средств приема-передачи учебной информации в доступных формах для </w:t>
      </w:r>
      <w:r>
        <w:t>обучающихся с нарушением слуха;</w:t>
      </w:r>
    </w:p>
    <w:p w:rsidR="0006420E" w:rsidRPr="0006420E" w:rsidRDefault="0006420E" w:rsidP="0006420E">
      <w:pPr>
        <w:pStyle w:val="a3"/>
        <w:numPr>
          <w:ilvl w:val="0"/>
          <w:numId w:val="29"/>
        </w:numPr>
        <w:spacing w:line="276" w:lineRule="auto"/>
        <w:ind w:left="0" w:firstLine="698"/>
      </w:pPr>
      <w:r w:rsidRPr="0006420E">
        <w:t>проекционный экран, при использовании которого обеспечивается равномерное их освещение и отсутствие световых пятен повышенной яркости для обучающихся с нарушением зрения;</w:t>
      </w:r>
    </w:p>
    <w:p w:rsidR="0006420E" w:rsidRDefault="0006420E" w:rsidP="0006420E">
      <w:pPr>
        <w:pStyle w:val="a3"/>
        <w:numPr>
          <w:ilvl w:val="0"/>
          <w:numId w:val="29"/>
        </w:numPr>
        <w:spacing w:line="276" w:lineRule="auto"/>
        <w:ind w:left="0" w:firstLine="698"/>
      </w:pPr>
      <w:r w:rsidRPr="0006420E">
        <w:t>ноутбук для приема-передачи учебной информации в доступных формах для обучающихся с нарушение</w:t>
      </w:r>
      <w:r w:rsidR="00C2430F">
        <w:t>м опорно-двигательного аппарата.</w:t>
      </w:r>
    </w:p>
    <w:p w:rsidR="00C2430F" w:rsidRPr="0006420E" w:rsidRDefault="00C2430F" w:rsidP="00C2430F">
      <w:pPr>
        <w:spacing w:line="276" w:lineRule="auto"/>
      </w:pPr>
    </w:p>
    <w:p w:rsidR="0006420E" w:rsidRPr="0006420E" w:rsidRDefault="0006420E" w:rsidP="00C2430F">
      <w:pPr>
        <w:spacing w:line="276" w:lineRule="auto"/>
        <w:ind w:firstLine="709"/>
      </w:pPr>
      <w:r w:rsidRPr="0006420E">
        <w:rPr>
          <w:b/>
          <w:bCs/>
        </w:rPr>
        <w:t>3.2. Информационное обеспечение обучения</w:t>
      </w:r>
    </w:p>
    <w:p w:rsidR="0006420E" w:rsidRPr="0006420E" w:rsidRDefault="0006420E" w:rsidP="00C2430F">
      <w:pPr>
        <w:spacing w:line="276" w:lineRule="auto"/>
      </w:pPr>
    </w:p>
    <w:p w:rsidR="0006420E" w:rsidRPr="0006420E" w:rsidRDefault="0006420E" w:rsidP="00C2430F">
      <w:pPr>
        <w:spacing w:line="276" w:lineRule="auto"/>
        <w:ind w:firstLine="709"/>
      </w:pPr>
      <w:r w:rsidRPr="0006420E">
        <w:rPr>
          <w:b/>
          <w:bCs/>
        </w:rPr>
        <w:t>Перечень учебных изданий, Интернет-ресурсов, дополнительной литературы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Нормативные правовые акты</w:t>
      </w:r>
      <w:r w:rsidR="00C2430F">
        <w:t>: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1. Конституция Российской Федерации (действующая редакция).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2. Федеральный закон от 28.03.1998 N 53-ФЗ (ред. от 25.11.2013) "О воинской обязанности и военной службе»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3. Федеральный закон «Об альтернативной гражданской службе», «О внесении изменений в Федеральный закон «О воинской обязанности и военной службе» № 61-ФЗ и статью 14 Закона РФ «Об образовании», «О противодействии терроризму» // Собрание законодательства Российской Федерации: официальное издание. – М., 1993—2011.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4. Федеральный закон от 27.05.1998 N 76-ФЗ (ред. от 28.12.2013) "О статусе военнослужащих"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5. Федеральный закон от 06.03.2006 N 35-ФЗ (ред. от 02.11.2013) "О противодействии терроризму"</w:t>
      </w:r>
    </w:p>
    <w:p w:rsidR="0006420E" w:rsidRPr="0006420E" w:rsidRDefault="0006420E" w:rsidP="0006420E">
      <w:pPr>
        <w:spacing w:after="150" w:line="276" w:lineRule="auto"/>
      </w:pPr>
      <w:r w:rsidRPr="0006420E">
        <w:t>6. Семейный кодекс Российской Федерации (действующая редакция).</w:t>
      </w:r>
    </w:p>
    <w:p w:rsidR="0006420E" w:rsidRPr="0006420E" w:rsidRDefault="0006420E" w:rsidP="0006420E">
      <w:pPr>
        <w:spacing w:after="150" w:line="276" w:lineRule="auto"/>
      </w:pPr>
    </w:p>
    <w:p w:rsidR="0006420E" w:rsidRPr="0006420E" w:rsidRDefault="00C2430F" w:rsidP="008310A0">
      <w:pPr>
        <w:spacing w:line="276" w:lineRule="auto"/>
        <w:ind w:firstLine="709"/>
      </w:pPr>
      <w:r>
        <w:rPr>
          <w:b/>
          <w:bCs/>
        </w:rPr>
        <w:lastRenderedPageBreak/>
        <w:t>Учебная литература.</w:t>
      </w:r>
    </w:p>
    <w:p w:rsidR="0006420E" w:rsidRPr="0006420E" w:rsidRDefault="0006420E" w:rsidP="008310A0">
      <w:pPr>
        <w:spacing w:line="276" w:lineRule="auto"/>
        <w:ind w:firstLine="709"/>
      </w:pPr>
      <w:r w:rsidRPr="0006420E">
        <w:rPr>
          <w:b/>
          <w:bCs/>
        </w:rPr>
        <w:t>Основные источники: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1. Смирнов А.Т., Мишин Б.И., Васнев В.А. Основы безопасности жизнедеятельности. Основы медицинских знаний и здорового образа жизни. 10-11 кл. - М., 2013.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2. Смирнов А.Т. Основы безопасности жизнедеятельности: учеб. для учащихся 10 кл. общеобразоват. учрежд. / А.Т.Смирнов, Б.И.Мишин, В.А.Васнев; под ред. А.Т.Смирнова. — 8-е изд., перераб. – М., 2012.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3. Смирнов А.Т. Основы безопасности жизнедеятельности: учеб. для учащихся 11 кл. общеобразоват. учрежд. / А.Т.Смирнов, Б.И.Мишин, В.А.Васнев; под ред. А.Т.Смирнова. — 8-е изд., перераб. – М., 2013.</w:t>
      </w:r>
    </w:p>
    <w:p w:rsidR="0006420E" w:rsidRPr="0006420E" w:rsidRDefault="0006420E" w:rsidP="00C2430F">
      <w:pPr>
        <w:spacing w:line="276" w:lineRule="auto"/>
      </w:pPr>
      <w:r w:rsidRPr="0006420E">
        <w:t>4.Бондин В.И., Семехин Ю.Г. Безопасность жизнедеятельности. -М.</w:t>
      </w:r>
    </w:p>
    <w:p w:rsidR="0006420E" w:rsidRPr="0006420E" w:rsidRDefault="0006420E" w:rsidP="00C2430F">
      <w:pPr>
        <w:spacing w:line="276" w:lineRule="auto"/>
        <w:ind w:left="709"/>
      </w:pPr>
      <w:r w:rsidRPr="0006420E">
        <w:rPr>
          <w:b/>
          <w:bCs/>
        </w:rPr>
        <w:t>Дополнительные источники: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1. Основы безопасности жизнедеятельности. Учебник 10 кл. Под ред. Воробьева Ю.Л. – М., 2013. -1 шт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2. Основы безопасности жизнедеятельности. Учебник 11 кл. Под ред. Воробьева Ю.Л. – М., 2012. -1 шт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3.Армия государства Российского и защита Отечества / Под ред. В.В.Смирнова. – М., 2014.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4. Васнев В.А. Основы подготовки к военной службе: Кн. для учителя / В.А.Васнев, С.А.Чиненный. — М., 2014.</w:t>
      </w:r>
    </w:p>
    <w:p w:rsidR="0006420E" w:rsidRPr="0006420E" w:rsidRDefault="0006420E" w:rsidP="00C2430F">
      <w:pPr>
        <w:spacing w:line="276" w:lineRule="auto"/>
        <w:ind w:left="709"/>
      </w:pPr>
      <w:r w:rsidRPr="0006420E">
        <w:t>5. Дуров В.А. Отечественные награды / В.А.Дуров. — М.: Просвещение, 2013.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6. Лях В.И. Физическая культура: Учеб. для 10—11 кл. общеобразоват. учреждений / В.И.Лях, А.А. Зданевич; под ред. В.И.Ляха. — М., 2010—2013.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rPr>
          <w:b/>
          <w:bCs/>
        </w:rPr>
        <w:t>Информационные справочно-правовые системы:</w:t>
      </w:r>
    </w:p>
    <w:p w:rsidR="0006420E" w:rsidRPr="0006420E" w:rsidRDefault="0006420E" w:rsidP="00C2430F">
      <w:pPr>
        <w:pStyle w:val="a3"/>
        <w:numPr>
          <w:ilvl w:val="0"/>
          <w:numId w:val="30"/>
        </w:numPr>
        <w:spacing w:line="276" w:lineRule="auto"/>
        <w:ind w:hanging="578"/>
      </w:pPr>
      <w:r w:rsidRPr="0006420E">
        <w:t>«Консультант-Плюс», «Гарант» или другие.</w:t>
      </w:r>
    </w:p>
    <w:p w:rsidR="0006420E" w:rsidRPr="00C2430F" w:rsidRDefault="0006420E" w:rsidP="00C2430F">
      <w:pPr>
        <w:spacing w:line="276" w:lineRule="auto"/>
        <w:ind w:left="709"/>
      </w:pPr>
      <w:r w:rsidRPr="00C2430F">
        <w:rPr>
          <w:b/>
          <w:bCs/>
        </w:rPr>
        <w:t>Интернет-ресурсы:</w:t>
      </w:r>
    </w:p>
    <w:p w:rsidR="0006420E" w:rsidRPr="00C2430F" w:rsidRDefault="0006420E" w:rsidP="00C2430F">
      <w:pPr>
        <w:spacing w:line="276" w:lineRule="auto"/>
        <w:ind w:left="709"/>
      </w:pPr>
      <w:r w:rsidRPr="00C2430F">
        <w:t>1. http://www.mchs.gov.ru/ главный сайт МЧС</w:t>
      </w:r>
    </w:p>
    <w:p w:rsidR="0006420E" w:rsidRPr="00C2430F" w:rsidRDefault="0006420E" w:rsidP="00C2430F">
      <w:pPr>
        <w:spacing w:line="276" w:lineRule="auto"/>
        <w:ind w:left="709"/>
      </w:pPr>
      <w:r w:rsidRPr="00C2430F">
        <w:t>2. http://www.spas-extreme.ru/ спас - экстрим</w:t>
      </w:r>
    </w:p>
    <w:p w:rsidR="0006420E" w:rsidRPr="00C2430F" w:rsidRDefault="0006420E" w:rsidP="00C2430F">
      <w:pPr>
        <w:spacing w:line="276" w:lineRule="auto"/>
        <w:ind w:left="709"/>
      </w:pPr>
      <w:r w:rsidRPr="00C2430F">
        <w:t>3. http://nak.fsb.ru/nac/main.htm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В целях реализации адаптированной</w:t>
      </w:r>
      <w:r w:rsidR="00C2430F">
        <w:t xml:space="preserve"> рабочей программы УД</w:t>
      </w:r>
      <w:r w:rsidR="00280327">
        <w:t>.06</w:t>
      </w:r>
      <w:r w:rsidRPr="0006420E">
        <w:t xml:space="preserve"> </w:t>
      </w:r>
      <w:r w:rsidR="00C2430F">
        <w:t>«</w:t>
      </w:r>
      <w:r w:rsidRPr="0006420E">
        <w:t>Основы безопасности жизнедеятельности</w:t>
      </w:r>
      <w:r w:rsidR="00C2430F">
        <w:t>»</w:t>
      </w:r>
      <w:r w:rsidRPr="0006420E">
        <w:t xml:space="preserve"> 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</w:t>
      </w:r>
      <w:r w:rsidR="008310A0" w:rsidRPr="0006420E">
        <w:t>запросов,</w:t>
      </w:r>
      <w:r w:rsidRPr="0006420E">
        <w:t xml:space="preserve">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06420E" w:rsidRPr="0006420E" w:rsidRDefault="0006420E" w:rsidP="00C2430F">
      <w:pPr>
        <w:spacing w:line="276" w:lineRule="auto"/>
        <w:ind w:firstLine="709"/>
      </w:pPr>
      <w:r w:rsidRPr="0006420E"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06420E" w:rsidRPr="0006420E" w:rsidRDefault="0006420E" w:rsidP="00C2430F">
      <w:pPr>
        <w:spacing w:after="150" w:line="276" w:lineRule="auto"/>
        <w:ind w:firstLine="709"/>
      </w:pPr>
      <w:r w:rsidRPr="0006420E">
        <w:t>Для </w:t>
      </w:r>
      <w:r w:rsidRPr="00280327">
        <w:rPr>
          <w:b/>
          <w:bCs/>
          <w:iCs/>
        </w:rPr>
        <w:t>слабовидящих</w:t>
      </w:r>
      <w:r w:rsidRPr="0006420E">
        <w:rPr>
          <w:b/>
          <w:bCs/>
          <w:i/>
          <w:iCs/>
        </w:rPr>
        <w:t> </w:t>
      </w:r>
      <w:r w:rsidRPr="0006420E">
        <w:t>обучающихся используются:</w:t>
      </w:r>
    </w:p>
    <w:p w:rsidR="0006420E" w:rsidRPr="0006420E" w:rsidRDefault="0006420E" w:rsidP="00280327">
      <w:pPr>
        <w:spacing w:line="276" w:lineRule="auto"/>
        <w:ind w:firstLine="851"/>
      </w:pPr>
      <w:r w:rsidRPr="0006420E">
        <w:lastRenderedPageBreak/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06420E">
        <w:rPr>
          <w:i/>
          <w:iCs/>
        </w:rPr>
        <w:t>;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4) обеспечивается необходимый уровень освещенности помещений;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Компенсация затруднений сенсомоторного и интеллектуального развития слабовидящих лиц с ОВЗ проводится за счет: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after="150" w:line="276" w:lineRule="auto"/>
        <w:ind w:hanging="11"/>
      </w:pPr>
      <w:r w:rsidRPr="0006420E">
        <w:t>исключения повышенного уровня шума на уроке и внеурочном мероприятии;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after="150" w:line="276" w:lineRule="auto"/>
        <w:ind w:left="0" w:firstLine="709"/>
      </w:pPr>
      <w:r w:rsidRPr="0006420E">
        <w:t>акцентирования внимания на значимости, полезности учебной информации для профессиональной деятельности;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after="150" w:line="276" w:lineRule="auto"/>
        <w:ind w:hanging="11"/>
      </w:pPr>
      <w:r w:rsidRPr="0006420E">
        <w:t>многократного повторения ключевых положений учебной информации;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after="150" w:line="276" w:lineRule="auto"/>
        <w:ind w:hanging="11"/>
      </w:pPr>
      <w:r w:rsidRPr="0006420E">
        <w:t>подачи материала на принципах мультимедиа;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after="150" w:line="276" w:lineRule="auto"/>
        <w:ind w:left="0" w:firstLine="709"/>
      </w:pPr>
      <w:r w:rsidRPr="0006420E"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6420E" w:rsidRPr="0006420E" w:rsidRDefault="0006420E" w:rsidP="006D1034">
      <w:pPr>
        <w:pStyle w:val="a3"/>
        <w:numPr>
          <w:ilvl w:val="0"/>
          <w:numId w:val="31"/>
        </w:numPr>
        <w:spacing w:line="276" w:lineRule="auto"/>
        <w:ind w:left="0" w:firstLine="709"/>
      </w:pPr>
      <w:r w:rsidRPr="0006420E">
        <w:t>регулярного применения упражнений на совершенствование темпа переключения вним</w:t>
      </w:r>
      <w:r w:rsidR="00280327">
        <w:t>ания, его объема и устойчивости.</w:t>
      </w:r>
    </w:p>
    <w:p w:rsidR="0006420E" w:rsidRPr="0006420E" w:rsidRDefault="0006420E" w:rsidP="00280327">
      <w:pPr>
        <w:spacing w:line="276" w:lineRule="auto"/>
        <w:ind w:firstLine="709"/>
      </w:pPr>
      <w:r w:rsidRPr="0006420E">
        <w:t>Информативность и комфортность восприятия учебного материала на уроке</w:t>
      </w:r>
      <w:r w:rsidR="00280327">
        <w:t xml:space="preserve"> </w:t>
      </w:r>
      <w:r w:rsidRPr="0006420E">
        <w:t>обеспечивается за счет его алгоритмизации по параметрам:</w:t>
      </w:r>
    </w:p>
    <w:p w:rsidR="0006420E" w:rsidRPr="0006420E" w:rsidRDefault="0006420E" w:rsidP="006D1034">
      <w:pPr>
        <w:pStyle w:val="a3"/>
        <w:numPr>
          <w:ilvl w:val="0"/>
          <w:numId w:val="32"/>
        </w:numPr>
        <w:spacing w:after="150" w:line="276" w:lineRule="auto"/>
        <w:ind w:hanging="11"/>
      </w:pPr>
      <w:r w:rsidRPr="0006420E">
        <w:t>психотерапевтическая настройка;</w:t>
      </w:r>
    </w:p>
    <w:p w:rsidR="0006420E" w:rsidRPr="0006420E" w:rsidRDefault="0006420E" w:rsidP="006D1034">
      <w:pPr>
        <w:pStyle w:val="a3"/>
        <w:numPr>
          <w:ilvl w:val="0"/>
          <w:numId w:val="32"/>
        </w:numPr>
        <w:spacing w:after="150" w:line="276" w:lineRule="auto"/>
        <w:ind w:left="0" w:firstLine="709"/>
      </w:pPr>
      <w:r w:rsidRPr="0006420E"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6420E" w:rsidRPr="0006420E" w:rsidRDefault="0006420E" w:rsidP="006D1034">
      <w:pPr>
        <w:pStyle w:val="a3"/>
        <w:numPr>
          <w:ilvl w:val="0"/>
          <w:numId w:val="32"/>
        </w:numPr>
        <w:spacing w:after="150" w:line="276" w:lineRule="auto"/>
        <w:ind w:left="0" w:firstLine="709"/>
      </w:pPr>
      <w:r w:rsidRPr="0006420E"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06420E" w:rsidRPr="0006420E" w:rsidRDefault="0006420E" w:rsidP="006D1034">
      <w:pPr>
        <w:pStyle w:val="a3"/>
        <w:numPr>
          <w:ilvl w:val="0"/>
          <w:numId w:val="32"/>
        </w:numPr>
        <w:spacing w:after="150" w:line="276" w:lineRule="auto"/>
        <w:ind w:left="0" w:firstLine="709"/>
      </w:pPr>
      <w:r w:rsidRPr="0006420E">
        <w:t xml:space="preserve">кинестетические стимулы к восприятию (конспектирование, </w:t>
      </w:r>
      <w:r w:rsidR="00280327" w:rsidRPr="0006420E">
        <w:t>дополнение, маркирование</w:t>
      </w:r>
      <w:r w:rsidRPr="0006420E">
        <w:t xml:space="preserve">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</w:t>
      </w:r>
      <w:r w:rsidR="008310A0">
        <w:t>льно с использованием ноутбуков</w:t>
      </w:r>
      <w:r w:rsidRPr="0006420E">
        <w:t xml:space="preserve"> др.);</w:t>
      </w:r>
    </w:p>
    <w:p w:rsidR="0006420E" w:rsidRPr="0006420E" w:rsidRDefault="00280327" w:rsidP="006D1034">
      <w:pPr>
        <w:pStyle w:val="a3"/>
        <w:numPr>
          <w:ilvl w:val="0"/>
          <w:numId w:val="32"/>
        </w:numPr>
        <w:spacing w:after="150" w:line="276" w:lineRule="auto"/>
        <w:ind w:left="0" w:firstLine="709"/>
      </w:pPr>
      <w:r>
        <w:t>а</w:t>
      </w:r>
      <w:r w:rsidR="0006420E" w:rsidRPr="0006420E">
        <w:t>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6420E" w:rsidRPr="0006420E" w:rsidRDefault="0006420E" w:rsidP="006D1034">
      <w:pPr>
        <w:pStyle w:val="a3"/>
        <w:numPr>
          <w:ilvl w:val="0"/>
          <w:numId w:val="32"/>
        </w:numPr>
        <w:spacing w:after="150" w:line="276" w:lineRule="auto"/>
        <w:ind w:firstLine="709"/>
      </w:pPr>
      <w:r w:rsidRPr="0006420E">
        <w:t>организованные паузы для обеспечения здоровье сбережения.</w:t>
      </w:r>
    </w:p>
    <w:p w:rsidR="0006420E" w:rsidRPr="0006420E" w:rsidRDefault="0006420E" w:rsidP="00605D0B">
      <w:pPr>
        <w:spacing w:after="150" w:line="276" w:lineRule="auto"/>
        <w:ind w:firstLine="709"/>
      </w:pPr>
      <w:r w:rsidRPr="0006420E">
        <w:lastRenderedPageBreak/>
        <w:t>Для </w:t>
      </w:r>
      <w:r w:rsidRPr="00280327">
        <w:rPr>
          <w:b/>
          <w:bCs/>
          <w:iCs/>
        </w:rPr>
        <w:t>слабослышащих</w:t>
      </w:r>
      <w:r w:rsidRPr="0006420E">
        <w:rPr>
          <w:b/>
          <w:bCs/>
          <w:i/>
          <w:iCs/>
        </w:rPr>
        <w:t> </w:t>
      </w:r>
      <w:r w:rsidRPr="0006420E">
        <w:t>обучающихся используются:</w:t>
      </w:r>
    </w:p>
    <w:p w:rsidR="0006420E" w:rsidRPr="0006420E" w:rsidRDefault="0006420E" w:rsidP="00605D0B">
      <w:pPr>
        <w:spacing w:line="276" w:lineRule="auto"/>
        <w:ind w:firstLine="709"/>
      </w:pPr>
      <w:r w:rsidRPr="0006420E"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06420E" w:rsidRPr="0006420E" w:rsidRDefault="0006420E" w:rsidP="00605D0B">
      <w:pPr>
        <w:spacing w:line="276" w:lineRule="auto"/>
        <w:ind w:firstLine="709"/>
      </w:pPr>
      <w:r w:rsidRPr="0006420E">
        <w:t xml:space="preserve">При наличии </w:t>
      </w:r>
      <w:r w:rsidR="00280327" w:rsidRPr="0006420E">
        <w:t>запросов,</w:t>
      </w:r>
      <w:r w:rsidRPr="0006420E">
        <w:t xml:space="preserve"> обучающихся с нарушением </w:t>
      </w:r>
      <w:r w:rsidR="00280327" w:rsidRPr="0006420E">
        <w:t>слуха для представления учебного материала,</w:t>
      </w:r>
      <w:r w:rsidRPr="0006420E">
        <w:t xml:space="preserve"> создаются контекстные индивидуально ориентированные мультимедийные презентации.</w:t>
      </w:r>
    </w:p>
    <w:p w:rsidR="00605D0B" w:rsidRDefault="0006420E" w:rsidP="00605D0B">
      <w:pPr>
        <w:spacing w:line="276" w:lineRule="auto"/>
        <w:ind w:firstLine="709"/>
      </w:pPr>
      <w:r w:rsidRPr="0006420E"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06420E" w:rsidRPr="0006420E" w:rsidRDefault="0006420E" w:rsidP="006D1034">
      <w:pPr>
        <w:pStyle w:val="a3"/>
        <w:numPr>
          <w:ilvl w:val="0"/>
          <w:numId w:val="34"/>
        </w:numPr>
        <w:spacing w:line="276" w:lineRule="auto"/>
        <w:ind w:left="0" w:firstLine="709"/>
      </w:pPr>
      <w:r w:rsidRPr="0006420E"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6420E" w:rsidRPr="0006420E" w:rsidRDefault="00605D0B" w:rsidP="006D1034">
      <w:pPr>
        <w:pStyle w:val="a3"/>
        <w:numPr>
          <w:ilvl w:val="0"/>
          <w:numId w:val="33"/>
        </w:numPr>
        <w:spacing w:before="240" w:after="240" w:line="276" w:lineRule="auto"/>
        <w:ind w:left="0" w:firstLine="709"/>
      </w:pPr>
      <w:r>
        <w:t>д</w:t>
      </w:r>
      <w:r w:rsidR="0006420E" w:rsidRPr="0006420E">
        <w:t>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after="150" w:line="276" w:lineRule="auto"/>
        <w:ind w:left="0" w:firstLine="709"/>
      </w:pPr>
      <w:r w:rsidRPr="0006420E">
        <w:t>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after="150" w:line="276" w:lineRule="auto"/>
        <w:ind w:left="0" w:firstLine="709"/>
      </w:pPr>
      <w:r w:rsidRPr="0006420E"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after="150" w:line="276" w:lineRule="auto"/>
        <w:ind w:left="0" w:firstLine="709"/>
      </w:pPr>
      <w:r w:rsidRPr="0006420E">
        <w:t>педагог не повышает резко голос, повторяет сказанное по просьбе обучающегося, использует жесты;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after="150" w:line="276" w:lineRule="auto"/>
        <w:ind w:left="0" w:firstLine="709"/>
      </w:pPr>
      <w:r w:rsidRPr="0006420E"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line="276" w:lineRule="auto"/>
        <w:ind w:left="0" w:firstLine="709"/>
      </w:pPr>
      <w:r w:rsidRPr="0006420E"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line="276" w:lineRule="auto"/>
        <w:ind w:left="0" w:firstLine="709"/>
      </w:pPr>
      <w:r w:rsidRPr="0006420E">
        <w:t>Компенсация затруднений речевого и интеллектуального развития слабослышащих обучающихся проводится за счет: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line="276" w:lineRule="auto"/>
        <w:ind w:firstLine="709"/>
      </w:pPr>
      <w:r w:rsidRPr="0006420E">
        <w:t>фиксации педагогов на собственной артикуляции;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line="276" w:lineRule="auto"/>
        <w:ind w:left="0" w:firstLine="709"/>
      </w:pPr>
      <w:r w:rsidRPr="0006420E"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06420E" w:rsidRPr="0006420E" w:rsidRDefault="0006420E" w:rsidP="006D1034">
      <w:pPr>
        <w:pStyle w:val="a3"/>
        <w:numPr>
          <w:ilvl w:val="0"/>
          <w:numId w:val="33"/>
        </w:numPr>
        <w:spacing w:line="276" w:lineRule="auto"/>
        <w:ind w:left="0" w:firstLine="709"/>
      </w:pPr>
      <w:r w:rsidRPr="0006420E"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D1034">
      <w:pPr>
        <w:spacing w:line="276" w:lineRule="auto"/>
        <w:ind w:firstLine="709"/>
      </w:pPr>
    </w:p>
    <w:p w:rsidR="0006420E" w:rsidRPr="0006420E" w:rsidRDefault="0006420E" w:rsidP="00605D0B">
      <w:pPr>
        <w:spacing w:line="276" w:lineRule="auto"/>
      </w:pPr>
    </w:p>
    <w:p w:rsidR="0006420E" w:rsidRPr="0006420E" w:rsidRDefault="0006420E" w:rsidP="00605D0B">
      <w:pPr>
        <w:spacing w:line="276" w:lineRule="auto"/>
      </w:pPr>
    </w:p>
    <w:p w:rsidR="0006420E" w:rsidRPr="0006420E" w:rsidRDefault="0006420E" w:rsidP="0006420E">
      <w:pPr>
        <w:spacing w:after="150" w:line="276" w:lineRule="auto"/>
      </w:pPr>
    </w:p>
    <w:p w:rsidR="0006420E" w:rsidRPr="0006420E" w:rsidRDefault="0006420E" w:rsidP="0006420E">
      <w:pPr>
        <w:spacing w:after="150" w:line="276" w:lineRule="auto"/>
      </w:pPr>
    </w:p>
    <w:p w:rsidR="0006420E" w:rsidRPr="0006420E" w:rsidRDefault="0006420E" w:rsidP="00605D0B">
      <w:pPr>
        <w:spacing w:after="150" w:line="276" w:lineRule="auto"/>
        <w:jc w:val="center"/>
      </w:pPr>
      <w:r w:rsidRPr="0006420E">
        <w:rPr>
          <w:b/>
          <w:bCs/>
        </w:rPr>
        <w:t>4. КОНТРОЛЬ И ОЦЕНКА РЕЗУЛЬТАТОВ ОСВОЕНИЯ ДИСЦИПЛИНЫ</w:t>
      </w:r>
    </w:p>
    <w:p w:rsidR="0006420E" w:rsidRDefault="0006420E" w:rsidP="00605D0B">
      <w:pPr>
        <w:spacing w:after="150" w:line="276" w:lineRule="auto"/>
        <w:jc w:val="center"/>
      </w:pPr>
    </w:p>
    <w:p w:rsidR="00605D0B" w:rsidRPr="0006420E" w:rsidRDefault="00605D0B" w:rsidP="00605D0B">
      <w:pPr>
        <w:spacing w:after="150" w:line="276" w:lineRule="auto"/>
        <w:jc w:val="center"/>
      </w:pPr>
    </w:p>
    <w:p w:rsidR="0006420E" w:rsidRPr="0006420E" w:rsidRDefault="0006420E" w:rsidP="00605D0B">
      <w:pPr>
        <w:spacing w:line="276" w:lineRule="auto"/>
        <w:ind w:firstLine="709"/>
      </w:pPr>
      <w:r w:rsidRPr="00605D0B">
        <w:rPr>
          <w:bCs/>
        </w:rPr>
        <w:t>Контроль и оценка</w:t>
      </w:r>
      <w:r w:rsidRPr="0006420E">
        <w:t> 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обучающимися индивидуальных заданий с учетом особенностей психофизического развития обучающегося инвалида или лица с ОВЗ.</w:t>
      </w:r>
    </w:p>
    <w:p w:rsidR="00605D0B" w:rsidRDefault="0006420E" w:rsidP="00605D0B">
      <w:pPr>
        <w:spacing w:line="276" w:lineRule="auto"/>
        <w:ind w:firstLine="709"/>
      </w:pPr>
      <w:r w:rsidRPr="0006420E">
        <w:t>Организация контроля и оценка результатов освоения дисциплины предусматривает:</w:t>
      </w:r>
    </w:p>
    <w:p w:rsidR="0006420E" w:rsidRPr="0006420E" w:rsidRDefault="0006420E" w:rsidP="006D1034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06420E">
        <w:t>организацию и проведение контроля во фронтальной или индивидуальной форме (по запросу семьи и/или желанию обучающихся);</w:t>
      </w:r>
    </w:p>
    <w:p w:rsidR="0006420E" w:rsidRPr="0006420E" w:rsidRDefault="0006420E" w:rsidP="006D1034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06420E">
        <w:t>организацию особого временного режима выполнения заданий (время может увеличиваться в 1,5 раза по сравнению с принятой нормой) либо определение критериев оценки результатов освоения дисциплины с учетом особенностей психофизического развития обучающегося инвалида или лица с ОВЗ;</w:t>
      </w:r>
    </w:p>
    <w:p w:rsidR="0006420E" w:rsidRPr="0006420E" w:rsidRDefault="0006420E" w:rsidP="006D1034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06420E">
        <w:t>оказание необходимой помощи со стороны преподавателя (на этапах принятия, выполнения учебного задания и контроля результативности),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климата, а также содействие в точном понимании ими словесных инструкций;</w:t>
      </w:r>
    </w:p>
    <w:p w:rsidR="0006420E" w:rsidRPr="0006420E" w:rsidRDefault="0006420E" w:rsidP="006D1034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06420E">
        <w:t>предоставление заданий, включая текст для письменного изложения, и инструкций по их выполнению в письменной форме и обеспечение возможности неоднократного (не менее 3 раз) чтения текста для изложения, контрольных заданий и инструкций;</w:t>
      </w:r>
    </w:p>
    <w:p w:rsidR="0006420E" w:rsidRPr="0006420E" w:rsidRDefault="0006420E" w:rsidP="006D1034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06420E">
        <w:t>использование индивидуального материала, разработанного с учетом индивидуальных особенностей обучающегося (облегченного по сравнению с контрольно-оценочными средствами, сформированными для обучающихся, не имеющих ограничений по возможностям здоровья).</w:t>
      </w:r>
    </w:p>
    <w:tbl>
      <w:tblPr>
        <w:tblW w:w="9356" w:type="dxa"/>
        <w:tblInd w:w="1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5"/>
        <w:gridCol w:w="2721"/>
      </w:tblGrid>
      <w:tr w:rsidR="0006420E" w:rsidRPr="0006420E" w:rsidTr="008310A0">
        <w:trPr>
          <w:trHeight w:val="510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06420E">
            <w:pPr>
              <w:spacing w:after="150" w:line="276" w:lineRule="auto"/>
              <w:jc w:val="center"/>
            </w:pPr>
            <w:r w:rsidRPr="0006420E">
              <w:rPr>
                <w:b/>
                <w:bCs/>
              </w:rPr>
              <w:t>Результаты обучения</w:t>
            </w:r>
          </w:p>
          <w:p w:rsidR="0006420E" w:rsidRPr="0006420E" w:rsidRDefault="0006420E" w:rsidP="0006420E">
            <w:pPr>
              <w:spacing w:after="150" w:line="276" w:lineRule="auto"/>
              <w:jc w:val="center"/>
            </w:pPr>
            <w:r w:rsidRPr="0006420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06420E" w:rsidP="0006420E">
            <w:pPr>
              <w:spacing w:after="150" w:line="276" w:lineRule="auto"/>
              <w:jc w:val="center"/>
            </w:pPr>
            <w:r w:rsidRPr="0006420E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06420E" w:rsidRPr="0006420E" w:rsidTr="008310A0"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06420E" w:rsidP="0006420E">
            <w:pPr>
              <w:spacing w:after="150" w:line="276" w:lineRule="auto"/>
            </w:pPr>
            <w:r w:rsidRPr="0006420E">
              <w:rPr>
                <w:b/>
                <w:bCs/>
              </w:rPr>
              <w:t>Умеют: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владеть способами защиты населения от чрезвычайных ситуаций природного и техногенного характера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пользоваться средствами индивидуальной и коллективной защиты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оценивать уровень своей подготовленности и осуществлять осознанное самоопределение по отношению к военной службе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И</w:t>
            </w:r>
            <w:r w:rsidR="0006420E" w:rsidRPr="0006420E">
              <w:t>ндивидуальные творческие задания</w:t>
            </w:r>
            <w:r>
              <w:t>.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lastRenderedPageBreak/>
              <w:t>использовать приобретенные знания и умения в практической деятельности и повседневной жизни: для ведения здорового образа жизни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П</w:t>
            </w:r>
            <w:r w:rsidR="0006420E" w:rsidRPr="0006420E">
              <w:t>рактическое занятие</w:t>
            </w:r>
            <w:r>
              <w:t>.</w:t>
            </w:r>
          </w:p>
        </w:tc>
      </w:tr>
      <w:tr w:rsidR="0006420E" w:rsidRPr="0006420E" w:rsidTr="008310A0"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оказания первой медицинской помощи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развития в себе духовных и физических качеств, необходимых для военной службы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обращаться в случае необходимости в службы экстренной помощи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соблюдать правила безопасности дорожного движения (в части, касающейся пешеходов, велосипедистов, пассажиров и водителей транспортных средств)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адекватно оценивать транспортные ситуации, опасные для жизни и здоровья</w:t>
            </w:r>
            <w:r w:rsidR="00605D0B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П</w:t>
            </w:r>
            <w:r w:rsidR="0006420E" w:rsidRPr="0006420E">
              <w:t>рактическое занятие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142" w:firstLine="218"/>
            </w:pPr>
            <w:r w:rsidRPr="0006420E">
      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И</w:t>
            </w:r>
            <w:r w:rsidR="0006420E" w:rsidRPr="0006420E">
              <w:t>ндивидуальные творческие задания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605D0B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понимать взаимосвязь учебного предмета с особенностями профессий и профессиональной деятельности, в основе которых лежат знан</w:t>
            </w:r>
            <w:r w:rsidR="008310A0">
              <w:t>ия по данному учебному предмету;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06420E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06420E" w:rsidP="0006420E">
            <w:pPr>
              <w:spacing w:after="150" w:line="276" w:lineRule="auto"/>
            </w:pPr>
            <w:r w:rsidRPr="0006420E">
              <w:rPr>
                <w:b/>
                <w:bCs/>
              </w:rPr>
              <w:t>Знают: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потенциальные опасности природного, техногенного и социального происхождения, характерные для региона проживания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основные задачи государственных служб по защите населения и территорий от чрезвычайных ситуаций природного и техногенного характера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основы российского законодательства об обороне государства и воинской обязанности граждан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состав и предназначение Вооруженных сил Российской Федерации</w:t>
            </w:r>
            <w:r w:rsidR="008310A0">
              <w:t>;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 xml:space="preserve">порядок первоначальной постановки на воинский учет, медицинского освидетельствования, призыва на военную </w:t>
            </w:r>
            <w:r w:rsidRPr="0006420E">
              <w:lastRenderedPageBreak/>
              <w:t>службу, состав и предназначение Вооруженных Сил Российской Федерации</w:t>
            </w:r>
            <w:r w:rsidR="008310A0">
              <w:t>.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lastRenderedPageBreak/>
              <w:t>Д</w:t>
            </w:r>
            <w:r w:rsidR="0006420E" w:rsidRPr="0006420E">
              <w:t xml:space="preserve">омашнее задание, </w:t>
            </w:r>
            <w:r w:rsidR="0006420E" w:rsidRPr="0006420E">
              <w:lastRenderedPageBreak/>
              <w:t>тестирование</w:t>
            </w:r>
            <w:r>
              <w:t>.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lastRenderedPageBreak/>
              <w:t>основные права и обязанности граждан до призыва на военную службу, во время прохождения военной службы и пребывания в запасе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rPr>
          <w:trHeight w:val="34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  <w:jc w:val="both"/>
            </w:pPr>
            <w:r>
              <w:t>И</w:t>
            </w:r>
            <w:r w:rsidR="0006420E" w:rsidRPr="0006420E">
              <w:t>ндивидуальное задание</w:t>
            </w:r>
            <w:r>
              <w:t>.</w:t>
            </w:r>
          </w:p>
        </w:tc>
      </w:tr>
      <w:tr w:rsidR="0006420E" w:rsidRPr="0006420E" w:rsidTr="008310A0">
        <w:trPr>
          <w:trHeight w:val="165"/>
        </w:trPr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требования, предъявляемые военной службой к уровню подготовленности призывника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  <w:jc w:val="both"/>
            </w:pPr>
            <w:r>
              <w:t>Т</w:t>
            </w:r>
            <w:r w:rsidR="0006420E" w:rsidRPr="0006420E">
              <w:t>естирование</w:t>
            </w:r>
            <w:r>
              <w:t>.</w:t>
            </w:r>
          </w:p>
        </w:tc>
      </w:tr>
      <w:tr w:rsidR="0006420E" w:rsidRPr="0006420E" w:rsidTr="008310A0"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06420E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</w:pPr>
            <w:r w:rsidRPr="0006420E">
              <w:t>предназначение, структуры и задачи РСЧС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06420E" w:rsidRDefault="008310A0" w:rsidP="008310A0">
            <w:pPr>
              <w:spacing w:after="150" w:line="276" w:lineRule="auto"/>
              <w:jc w:val="both"/>
            </w:pPr>
            <w:r>
              <w:t>Д</w:t>
            </w:r>
            <w:r w:rsidR="0006420E" w:rsidRPr="0006420E">
              <w:t>омашнее задание</w:t>
            </w:r>
            <w:r>
              <w:t>.</w:t>
            </w:r>
          </w:p>
        </w:tc>
      </w:tr>
      <w:tr w:rsidR="0006420E" w:rsidRPr="0006420E" w:rsidTr="008310A0">
        <w:tc>
          <w:tcPr>
            <w:tcW w:w="6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20E" w:rsidRPr="008310A0" w:rsidRDefault="0006420E" w:rsidP="008310A0">
            <w:pPr>
              <w:pStyle w:val="a3"/>
              <w:numPr>
                <w:ilvl w:val="0"/>
                <w:numId w:val="35"/>
              </w:numPr>
              <w:spacing w:after="150" w:line="276" w:lineRule="auto"/>
              <w:ind w:left="0" w:firstLine="360"/>
              <w:rPr>
                <w:color w:val="333333"/>
              </w:rPr>
            </w:pPr>
            <w:r w:rsidRPr="008310A0">
              <w:t>правила безопасности дорожного движения (в части, касающейся пешеходов, велосипедистов, пассажиров и водителей транспортных средств).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20E" w:rsidRPr="008310A0" w:rsidRDefault="008310A0" w:rsidP="008310A0">
            <w:pPr>
              <w:spacing w:line="276" w:lineRule="auto"/>
              <w:jc w:val="both"/>
              <w:rPr>
                <w:color w:val="333333"/>
              </w:rPr>
            </w:pPr>
            <w:r>
              <w:t>Т</w:t>
            </w:r>
            <w:r w:rsidRPr="0006420E">
              <w:t>естирование</w:t>
            </w:r>
            <w:r>
              <w:t>.</w:t>
            </w:r>
          </w:p>
        </w:tc>
      </w:tr>
    </w:tbl>
    <w:p w:rsidR="00F84200" w:rsidRPr="0006420E" w:rsidRDefault="00605D0B" w:rsidP="0006420E">
      <w:pPr>
        <w:spacing w:line="276" w:lineRule="auto"/>
      </w:pPr>
      <w:r>
        <w:t xml:space="preserve"> </w:t>
      </w:r>
    </w:p>
    <w:p w:rsidR="00F84200" w:rsidRPr="0006420E" w:rsidRDefault="00F84200" w:rsidP="0006420E">
      <w:pPr>
        <w:spacing w:line="276" w:lineRule="auto"/>
      </w:pPr>
    </w:p>
    <w:tbl>
      <w:tblPr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76"/>
        <w:gridCol w:w="2318"/>
        <w:gridCol w:w="2973"/>
      </w:tblGrid>
      <w:tr w:rsidR="00197577" w:rsidRPr="0006420E" w:rsidTr="008310A0">
        <w:trPr>
          <w:trHeight w:val="20"/>
          <w:jc w:val="center"/>
        </w:trPr>
        <w:tc>
          <w:tcPr>
            <w:tcW w:w="4076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  <w:rPr>
                <w:b/>
              </w:rPr>
            </w:pPr>
            <w:r w:rsidRPr="0006420E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  <w:rPr>
                <w:b/>
              </w:rPr>
            </w:pPr>
            <w:r w:rsidRPr="0006420E">
              <w:rPr>
                <w:b/>
              </w:rPr>
              <w:t xml:space="preserve">Качественная оценка индивидуальных </w:t>
            </w:r>
            <w:r w:rsidRPr="0006420E">
              <w:rPr>
                <w:b/>
              </w:rPr>
              <w:br/>
              <w:t>образовательных достижений</w:t>
            </w:r>
          </w:p>
        </w:tc>
      </w:tr>
      <w:tr w:rsidR="00197577" w:rsidRPr="0006420E" w:rsidTr="008310A0">
        <w:trPr>
          <w:trHeight w:val="20"/>
          <w:jc w:val="center"/>
        </w:trPr>
        <w:tc>
          <w:tcPr>
            <w:tcW w:w="4076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  <w:rPr>
                <w:b/>
              </w:rPr>
            </w:pPr>
            <w:r w:rsidRPr="0006420E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  <w:rPr>
                <w:b/>
              </w:rPr>
            </w:pPr>
            <w:r w:rsidRPr="0006420E">
              <w:rPr>
                <w:b/>
              </w:rPr>
              <w:t>вербальный аналог</w:t>
            </w:r>
          </w:p>
        </w:tc>
      </w:tr>
      <w:tr w:rsidR="00197577" w:rsidRPr="0006420E" w:rsidTr="008310A0">
        <w:trPr>
          <w:trHeight w:val="20"/>
          <w:jc w:val="center"/>
        </w:trPr>
        <w:tc>
          <w:tcPr>
            <w:tcW w:w="407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197577" w:rsidRPr="0006420E" w:rsidRDefault="00145A52" w:rsidP="0006420E">
            <w:pPr>
              <w:spacing w:line="276" w:lineRule="auto"/>
              <w:jc w:val="center"/>
            </w:pPr>
            <w:r w:rsidRPr="0006420E">
              <w:t>О</w:t>
            </w:r>
            <w:r w:rsidR="00197577" w:rsidRPr="0006420E">
              <w:t>тлично</w:t>
            </w:r>
          </w:p>
        </w:tc>
      </w:tr>
      <w:tr w:rsidR="00197577" w:rsidRPr="0006420E" w:rsidTr="008310A0">
        <w:trPr>
          <w:trHeight w:val="20"/>
          <w:jc w:val="center"/>
        </w:trPr>
        <w:tc>
          <w:tcPr>
            <w:tcW w:w="4076" w:type="dxa"/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76 ÷ 89</w:t>
            </w:r>
          </w:p>
        </w:tc>
        <w:tc>
          <w:tcPr>
            <w:tcW w:w="2318" w:type="dxa"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4</w:t>
            </w:r>
          </w:p>
        </w:tc>
        <w:tc>
          <w:tcPr>
            <w:tcW w:w="2973" w:type="dxa"/>
          </w:tcPr>
          <w:p w:rsidR="00197577" w:rsidRPr="0006420E" w:rsidRDefault="00145A52" w:rsidP="0006420E">
            <w:pPr>
              <w:spacing w:line="276" w:lineRule="auto"/>
              <w:jc w:val="center"/>
            </w:pPr>
            <w:r w:rsidRPr="0006420E">
              <w:t>Х</w:t>
            </w:r>
            <w:r w:rsidR="00197577" w:rsidRPr="0006420E">
              <w:t>орошо</w:t>
            </w:r>
          </w:p>
        </w:tc>
      </w:tr>
      <w:tr w:rsidR="00197577" w:rsidRPr="0006420E" w:rsidTr="008310A0">
        <w:trPr>
          <w:trHeight w:val="20"/>
          <w:jc w:val="center"/>
        </w:trPr>
        <w:tc>
          <w:tcPr>
            <w:tcW w:w="4076" w:type="dxa"/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60 ÷ 75</w:t>
            </w:r>
          </w:p>
        </w:tc>
        <w:tc>
          <w:tcPr>
            <w:tcW w:w="2318" w:type="dxa"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3</w:t>
            </w:r>
          </w:p>
        </w:tc>
        <w:tc>
          <w:tcPr>
            <w:tcW w:w="2973" w:type="dxa"/>
          </w:tcPr>
          <w:p w:rsidR="00197577" w:rsidRPr="0006420E" w:rsidRDefault="001C0754" w:rsidP="0006420E">
            <w:pPr>
              <w:spacing w:line="276" w:lineRule="auto"/>
              <w:jc w:val="center"/>
            </w:pPr>
            <w:r w:rsidRPr="0006420E">
              <w:t>У</w:t>
            </w:r>
            <w:r w:rsidR="00197577" w:rsidRPr="0006420E">
              <w:t>довлетворительно</w:t>
            </w:r>
          </w:p>
        </w:tc>
      </w:tr>
      <w:tr w:rsidR="00197577" w:rsidRPr="0006420E" w:rsidTr="008310A0">
        <w:trPr>
          <w:trHeight w:val="20"/>
          <w:jc w:val="center"/>
        </w:trPr>
        <w:tc>
          <w:tcPr>
            <w:tcW w:w="4076" w:type="dxa"/>
            <w:shd w:val="clear" w:color="auto" w:fill="auto"/>
            <w:noWrap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менее 60</w:t>
            </w:r>
          </w:p>
        </w:tc>
        <w:tc>
          <w:tcPr>
            <w:tcW w:w="2318" w:type="dxa"/>
            <w:vAlign w:val="center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2</w:t>
            </w:r>
          </w:p>
        </w:tc>
        <w:tc>
          <w:tcPr>
            <w:tcW w:w="2973" w:type="dxa"/>
          </w:tcPr>
          <w:p w:rsidR="00197577" w:rsidRPr="0006420E" w:rsidRDefault="00197577" w:rsidP="0006420E">
            <w:pPr>
              <w:spacing w:line="276" w:lineRule="auto"/>
              <w:jc w:val="center"/>
            </w:pPr>
            <w:r w:rsidRPr="0006420E">
              <w:t>не удовлетворительно</w:t>
            </w:r>
          </w:p>
        </w:tc>
      </w:tr>
    </w:tbl>
    <w:p w:rsidR="00D76B98" w:rsidRPr="0006420E" w:rsidRDefault="00D76B98" w:rsidP="0006420E">
      <w:pPr>
        <w:spacing w:line="276" w:lineRule="auto"/>
      </w:pPr>
    </w:p>
    <w:p w:rsidR="00E00FF5" w:rsidRPr="0006420E" w:rsidRDefault="00E00FF5" w:rsidP="0006420E">
      <w:pPr>
        <w:spacing w:line="276" w:lineRule="auto"/>
      </w:pPr>
    </w:p>
    <w:p w:rsidR="00E00FF5" w:rsidRPr="0006420E" w:rsidRDefault="00E00FF5" w:rsidP="0006420E">
      <w:pPr>
        <w:spacing w:line="276" w:lineRule="auto"/>
      </w:pPr>
    </w:p>
    <w:sectPr w:rsidR="00E00FF5" w:rsidRPr="0006420E" w:rsidSect="0048059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4B" w:rsidRDefault="005F1F4B" w:rsidP="00480594">
      <w:r>
        <w:separator/>
      </w:r>
    </w:p>
  </w:endnote>
  <w:endnote w:type="continuationSeparator" w:id="0">
    <w:p w:rsidR="005F1F4B" w:rsidRDefault="005F1F4B" w:rsidP="0048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256723"/>
      <w:docPartObj>
        <w:docPartGallery w:val="Page Numbers (Bottom of Page)"/>
        <w:docPartUnique/>
      </w:docPartObj>
    </w:sdtPr>
    <w:sdtEndPr/>
    <w:sdtContent>
      <w:p w:rsidR="00D10509" w:rsidRDefault="00D10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5D0">
          <w:rPr>
            <w:noProof/>
          </w:rPr>
          <w:t>2</w:t>
        </w:r>
        <w:r>
          <w:fldChar w:fldCharType="end"/>
        </w:r>
      </w:p>
    </w:sdtContent>
  </w:sdt>
  <w:p w:rsidR="00D10509" w:rsidRDefault="00D105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272728"/>
      <w:docPartObj>
        <w:docPartGallery w:val="Page Numbers (Bottom of Page)"/>
        <w:docPartUnique/>
      </w:docPartObj>
    </w:sdtPr>
    <w:sdtEndPr/>
    <w:sdtContent>
      <w:p w:rsidR="00D10509" w:rsidRDefault="00D105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5D0">
          <w:rPr>
            <w:noProof/>
          </w:rPr>
          <w:t>13</w:t>
        </w:r>
        <w:r>
          <w:fldChar w:fldCharType="end"/>
        </w:r>
      </w:p>
    </w:sdtContent>
  </w:sdt>
  <w:p w:rsidR="00D10509" w:rsidRDefault="00D105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4B" w:rsidRDefault="005F1F4B" w:rsidP="00480594">
      <w:r>
        <w:separator/>
      </w:r>
    </w:p>
  </w:footnote>
  <w:footnote w:type="continuationSeparator" w:id="0">
    <w:p w:rsidR="005F1F4B" w:rsidRDefault="005F1F4B" w:rsidP="0048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903"/>
    <w:multiLevelType w:val="hybridMultilevel"/>
    <w:tmpl w:val="2490F00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5B3"/>
    <w:multiLevelType w:val="hybridMultilevel"/>
    <w:tmpl w:val="E2FC6788"/>
    <w:lvl w:ilvl="0" w:tplc="F8AA15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6A45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94CDC"/>
    <w:multiLevelType w:val="hybridMultilevel"/>
    <w:tmpl w:val="963E380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5F34"/>
    <w:multiLevelType w:val="hybridMultilevel"/>
    <w:tmpl w:val="42D6899A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4B92B904"/>
    <w:lvl w:ilvl="0" w:tplc="442A617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3A846EE"/>
    <w:multiLevelType w:val="hybridMultilevel"/>
    <w:tmpl w:val="9BC8B558"/>
    <w:lvl w:ilvl="0" w:tplc="8EDE61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535945"/>
    <w:multiLevelType w:val="hybridMultilevel"/>
    <w:tmpl w:val="DB0E5046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0F24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1210D"/>
    <w:multiLevelType w:val="hybridMultilevel"/>
    <w:tmpl w:val="5C861B7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E044D"/>
    <w:multiLevelType w:val="hybridMultilevel"/>
    <w:tmpl w:val="781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C61BD"/>
    <w:multiLevelType w:val="hybridMultilevel"/>
    <w:tmpl w:val="912CAFF2"/>
    <w:lvl w:ilvl="0" w:tplc="F11E9DB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2B6"/>
    <w:multiLevelType w:val="hybridMultilevel"/>
    <w:tmpl w:val="92E4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6153B17"/>
    <w:multiLevelType w:val="hybridMultilevel"/>
    <w:tmpl w:val="3680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506CCE"/>
    <w:multiLevelType w:val="hybridMultilevel"/>
    <w:tmpl w:val="F17E1F04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1130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250BB7"/>
    <w:multiLevelType w:val="hybridMultilevel"/>
    <w:tmpl w:val="2C38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3A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76E42"/>
    <w:multiLevelType w:val="hybridMultilevel"/>
    <w:tmpl w:val="36361E0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B7BDB"/>
    <w:multiLevelType w:val="hybridMultilevel"/>
    <w:tmpl w:val="9D204582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742B1"/>
    <w:multiLevelType w:val="hybridMultilevel"/>
    <w:tmpl w:val="A79CA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B6F39"/>
    <w:multiLevelType w:val="hybridMultilevel"/>
    <w:tmpl w:val="64E62A0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531E7"/>
    <w:multiLevelType w:val="hybridMultilevel"/>
    <w:tmpl w:val="F0CEA398"/>
    <w:lvl w:ilvl="0" w:tplc="F11E9DB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8EE6FBE"/>
    <w:multiLevelType w:val="hybridMultilevel"/>
    <w:tmpl w:val="536CB5D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E223E"/>
    <w:multiLevelType w:val="hybridMultilevel"/>
    <w:tmpl w:val="C294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B7609"/>
    <w:multiLevelType w:val="hybridMultilevel"/>
    <w:tmpl w:val="78027760"/>
    <w:lvl w:ilvl="0" w:tplc="118C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816E3"/>
    <w:multiLevelType w:val="hybridMultilevel"/>
    <w:tmpl w:val="16E6EC5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E244C"/>
    <w:multiLevelType w:val="multilevel"/>
    <w:tmpl w:val="5C0CA3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A20110A"/>
    <w:multiLevelType w:val="hybridMultilevel"/>
    <w:tmpl w:val="2DAEB2AE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A7A08"/>
    <w:multiLevelType w:val="hybridMultilevel"/>
    <w:tmpl w:val="99002B5E"/>
    <w:lvl w:ilvl="0" w:tplc="8EDE61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434253"/>
    <w:multiLevelType w:val="hybridMultilevel"/>
    <w:tmpl w:val="5CEE86F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36BE"/>
    <w:multiLevelType w:val="hybridMultilevel"/>
    <w:tmpl w:val="654EF828"/>
    <w:lvl w:ilvl="0" w:tplc="F8AA153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6D807C0"/>
    <w:multiLevelType w:val="hybridMultilevel"/>
    <w:tmpl w:val="034AA3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1"/>
  </w:num>
  <w:num w:numId="5">
    <w:abstractNumId w:val="5"/>
  </w:num>
  <w:num w:numId="6">
    <w:abstractNumId w:val="15"/>
  </w:num>
  <w:num w:numId="7">
    <w:abstractNumId w:val="20"/>
  </w:num>
  <w:num w:numId="8">
    <w:abstractNumId w:val="26"/>
  </w:num>
  <w:num w:numId="9">
    <w:abstractNumId w:val="31"/>
  </w:num>
  <w:num w:numId="10">
    <w:abstractNumId w:val="7"/>
  </w:num>
  <w:num w:numId="11">
    <w:abstractNumId w:val="8"/>
  </w:num>
  <w:num w:numId="12">
    <w:abstractNumId w:val="24"/>
  </w:num>
  <w:num w:numId="13">
    <w:abstractNumId w:val="6"/>
  </w:num>
  <w:num w:numId="14">
    <w:abstractNumId w:val="27"/>
  </w:num>
  <w:num w:numId="15">
    <w:abstractNumId w:val="9"/>
  </w:num>
  <w:num w:numId="16">
    <w:abstractNumId w:val="18"/>
  </w:num>
  <w:num w:numId="17">
    <w:abstractNumId w:val="16"/>
  </w:num>
  <w:num w:numId="18">
    <w:abstractNumId w:val="14"/>
  </w:num>
  <w:num w:numId="19">
    <w:abstractNumId w:val="23"/>
  </w:num>
  <w:num w:numId="20">
    <w:abstractNumId w:val="12"/>
  </w:num>
  <w:num w:numId="21">
    <w:abstractNumId w:val="17"/>
  </w:num>
  <w:num w:numId="22">
    <w:abstractNumId w:val="34"/>
  </w:num>
  <w:num w:numId="23">
    <w:abstractNumId w:val="13"/>
  </w:num>
  <w:num w:numId="24">
    <w:abstractNumId w:val="29"/>
  </w:num>
  <w:num w:numId="25">
    <w:abstractNumId w:val="10"/>
  </w:num>
  <w:num w:numId="26">
    <w:abstractNumId w:val="25"/>
  </w:num>
  <w:num w:numId="27">
    <w:abstractNumId w:val="33"/>
  </w:num>
  <w:num w:numId="28">
    <w:abstractNumId w:val="0"/>
  </w:num>
  <w:num w:numId="29">
    <w:abstractNumId w:val="30"/>
  </w:num>
  <w:num w:numId="30">
    <w:abstractNumId w:val="1"/>
  </w:num>
  <w:num w:numId="31">
    <w:abstractNumId w:val="22"/>
  </w:num>
  <w:num w:numId="32">
    <w:abstractNumId w:val="32"/>
  </w:num>
  <w:num w:numId="33">
    <w:abstractNumId w:val="19"/>
  </w:num>
  <w:num w:numId="34">
    <w:abstractNumId w:val="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87"/>
    <w:rsid w:val="000045EE"/>
    <w:rsid w:val="0002036B"/>
    <w:rsid w:val="0004344D"/>
    <w:rsid w:val="000435A0"/>
    <w:rsid w:val="000460DA"/>
    <w:rsid w:val="00047372"/>
    <w:rsid w:val="0006420E"/>
    <w:rsid w:val="00065705"/>
    <w:rsid w:val="000671A7"/>
    <w:rsid w:val="000836CA"/>
    <w:rsid w:val="00090455"/>
    <w:rsid w:val="00090464"/>
    <w:rsid w:val="000A27CD"/>
    <w:rsid w:val="000A2E2F"/>
    <w:rsid w:val="000B5C69"/>
    <w:rsid w:val="000C2E26"/>
    <w:rsid w:val="000C52D0"/>
    <w:rsid w:val="000D66CB"/>
    <w:rsid w:val="001006FD"/>
    <w:rsid w:val="001378F4"/>
    <w:rsid w:val="00145A52"/>
    <w:rsid w:val="00150D2B"/>
    <w:rsid w:val="00160375"/>
    <w:rsid w:val="001617FE"/>
    <w:rsid w:val="001624E6"/>
    <w:rsid w:val="00197577"/>
    <w:rsid w:val="001C0754"/>
    <w:rsid w:val="001D4261"/>
    <w:rsid w:val="001D460B"/>
    <w:rsid w:val="001E6A90"/>
    <w:rsid w:val="00223B83"/>
    <w:rsid w:val="00231288"/>
    <w:rsid w:val="0023733A"/>
    <w:rsid w:val="0026185C"/>
    <w:rsid w:val="0026644C"/>
    <w:rsid w:val="00271740"/>
    <w:rsid w:val="002748CF"/>
    <w:rsid w:val="00280327"/>
    <w:rsid w:val="002A0BE8"/>
    <w:rsid w:val="002B3FA1"/>
    <w:rsid w:val="002C12B5"/>
    <w:rsid w:val="00304F2F"/>
    <w:rsid w:val="00307FB5"/>
    <w:rsid w:val="003258E0"/>
    <w:rsid w:val="00327E81"/>
    <w:rsid w:val="0033092E"/>
    <w:rsid w:val="0034610B"/>
    <w:rsid w:val="00360049"/>
    <w:rsid w:val="003600B3"/>
    <w:rsid w:val="00360F7D"/>
    <w:rsid w:val="003630A3"/>
    <w:rsid w:val="003816A6"/>
    <w:rsid w:val="003C705F"/>
    <w:rsid w:val="003D2376"/>
    <w:rsid w:val="003D2684"/>
    <w:rsid w:val="003D5E52"/>
    <w:rsid w:val="003E7263"/>
    <w:rsid w:val="004041F1"/>
    <w:rsid w:val="004068E9"/>
    <w:rsid w:val="00424535"/>
    <w:rsid w:val="0042507A"/>
    <w:rsid w:val="00434A67"/>
    <w:rsid w:val="00437741"/>
    <w:rsid w:val="0045068F"/>
    <w:rsid w:val="00456198"/>
    <w:rsid w:val="004571B1"/>
    <w:rsid w:val="00475073"/>
    <w:rsid w:val="004802D6"/>
    <w:rsid w:val="00480594"/>
    <w:rsid w:val="004967E1"/>
    <w:rsid w:val="004B3893"/>
    <w:rsid w:val="004B6D2B"/>
    <w:rsid w:val="004C7973"/>
    <w:rsid w:val="004D565F"/>
    <w:rsid w:val="004E6A08"/>
    <w:rsid w:val="00516BA1"/>
    <w:rsid w:val="00527565"/>
    <w:rsid w:val="00534ADB"/>
    <w:rsid w:val="0054102D"/>
    <w:rsid w:val="00542B4F"/>
    <w:rsid w:val="0054542E"/>
    <w:rsid w:val="00554A34"/>
    <w:rsid w:val="005620B2"/>
    <w:rsid w:val="005A0AA9"/>
    <w:rsid w:val="005B62AB"/>
    <w:rsid w:val="005D42FE"/>
    <w:rsid w:val="005D6246"/>
    <w:rsid w:val="005F1148"/>
    <w:rsid w:val="005F1B53"/>
    <w:rsid w:val="005F1F4B"/>
    <w:rsid w:val="005F3D46"/>
    <w:rsid w:val="006031CE"/>
    <w:rsid w:val="00605D0B"/>
    <w:rsid w:val="00625E4F"/>
    <w:rsid w:val="00642187"/>
    <w:rsid w:val="00655998"/>
    <w:rsid w:val="00665765"/>
    <w:rsid w:val="00670A17"/>
    <w:rsid w:val="00670C21"/>
    <w:rsid w:val="006746CA"/>
    <w:rsid w:val="006A3CA2"/>
    <w:rsid w:val="006B1E54"/>
    <w:rsid w:val="006B6840"/>
    <w:rsid w:val="006C648A"/>
    <w:rsid w:val="006D05E0"/>
    <w:rsid w:val="006D1034"/>
    <w:rsid w:val="006D204B"/>
    <w:rsid w:val="006E0E1B"/>
    <w:rsid w:val="006F2B78"/>
    <w:rsid w:val="00705F0C"/>
    <w:rsid w:val="00707E62"/>
    <w:rsid w:val="007250BE"/>
    <w:rsid w:val="00736AE6"/>
    <w:rsid w:val="0074312D"/>
    <w:rsid w:val="00760B9A"/>
    <w:rsid w:val="007616B5"/>
    <w:rsid w:val="00761A42"/>
    <w:rsid w:val="0076234B"/>
    <w:rsid w:val="00767DD0"/>
    <w:rsid w:val="00770462"/>
    <w:rsid w:val="00794940"/>
    <w:rsid w:val="007A7B05"/>
    <w:rsid w:val="007C27E7"/>
    <w:rsid w:val="007D1049"/>
    <w:rsid w:val="007D1D99"/>
    <w:rsid w:val="007E4E77"/>
    <w:rsid w:val="007E6297"/>
    <w:rsid w:val="007F7880"/>
    <w:rsid w:val="008060A8"/>
    <w:rsid w:val="008135D0"/>
    <w:rsid w:val="008153F9"/>
    <w:rsid w:val="008310A0"/>
    <w:rsid w:val="008346B0"/>
    <w:rsid w:val="0085711A"/>
    <w:rsid w:val="0086194C"/>
    <w:rsid w:val="00870568"/>
    <w:rsid w:val="00875424"/>
    <w:rsid w:val="00881D3F"/>
    <w:rsid w:val="00893BA9"/>
    <w:rsid w:val="008C15F2"/>
    <w:rsid w:val="008C1702"/>
    <w:rsid w:val="008C5CDA"/>
    <w:rsid w:val="008C6D7C"/>
    <w:rsid w:val="008D023D"/>
    <w:rsid w:val="008D5D18"/>
    <w:rsid w:val="008E5501"/>
    <w:rsid w:val="008F071A"/>
    <w:rsid w:val="0090200C"/>
    <w:rsid w:val="00911E2E"/>
    <w:rsid w:val="00930302"/>
    <w:rsid w:val="00946BC2"/>
    <w:rsid w:val="009475ED"/>
    <w:rsid w:val="00955F35"/>
    <w:rsid w:val="00973D95"/>
    <w:rsid w:val="00974526"/>
    <w:rsid w:val="0097613C"/>
    <w:rsid w:val="00991A46"/>
    <w:rsid w:val="009E308E"/>
    <w:rsid w:val="009F08EA"/>
    <w:rsid w:val="009F159E"/>
    <w:rsid w:val="00A10A91"/>
    <w:rsid w:val="00A11424"/>
    <w:rsid w:val="00A37F49"/>
    <w:rsid w:val="00A46446"/>
    <w:rsid w:val="00A50CD6"/>
    <w:rsid w:val="00A900C6"/>
    <w:rsid w:val="00A94E21"/>
    <w:rsid w:val="00AA2C9E"/>
    <w:rsid w:val="00AC24FC"/>
    <w:rsid w:val="00AE358D"/>
    <w:rsid w:val="00AF49D1"/>
    <w:rsid w:val="00B11C2E"/>
    <w:rsid w:val="00B14668"/>
    <w:rsid w:val="00B24276"/>
    <w:rsid w:val="00B24323"/>
    <w:rsid w:val="00B3185E"/>
    <w:rsid w:val="00B340D9"/>
    <w:rsid w:val="00B37585"/>
    <w:rsid w:val="00B54064"/>
    <w:rsid w:val="00B6023C"/>
    <w:rsid w:val="00B77642"/>
    <w:rsid w:val="00B9384A"/>
    <w:rsid w:val="00BA6F1D"/>
    <w:rsid w:val="00BC32C8"/>
    <w:rsid w:val="00BD0912"/>
    <w:rsid w:val="00BF0788"/>
    <w:rsid w:val="00BF0F7D"/>
    <w:rsid w:val="00BF4239"/>
    <w:rsid w:val="00C06811"/>
    <w:rsid w:val="00C2430F"/>
    <w:rsid w:val="00C26221"/>
    <w:rsid w:val="00C34939"/>
    <w:rsid w:val="00C359F0"/>
    <w:rsid w:val="00C53D4E"/>
    <w:rsid w:val="00C567EB"/>
    <w:rsid w:val="00C57ABF"/>
    <w:rsid w:val="00C62D4E"/>
    <w:rsid w:val="00C714A7"/>
    <w:rsid w:val="00C71C67"/>
    <w:rsid w:val="00C72B29"/>
    <w:rsid w:val="00C77DD1"/>
    <w:rsid w:val="00CA19BE"/>
    <w:rsid w:val="00CA599E"/>
    <w:rsid w:val="00CF0A33"/>
    <w:rsid w:val="00D0134A"/>
    <w:rsid w:val="00D10509"/>
    <w:rsid w:val="00D121FF"/>
    <w:rsid w:val="00D17EFB"/>
    <w:rsid w:val="00D2708E"/>
    <w:rsid w:val="00D64B10"/>
    <w:rsid w:val="00D753FD"/>
    <w:rsid w:val="00D76B98"/>
    <w:rsid w:val="00D775F3"/>
    <w:rsid w:val="00D837B4"/>
    <w:rsid w:val="00D86205"/>
    <w:rsid w:val="00DA617C"/>
    <w:rsid w:val="00DD045C"/>
    <w:rsid w:val="00DF3535"/>
    <w:rsid w:val="00E00FF5"/>
    <w:rsid w:val="00E018F4"/>
    <w:rsid w:val="00E153BC"/>
    <w:rsid w:val="00E35CA3"/>
    <w:rsid w:val="00E6670F"/>
    <w:rsid w:val="00E71413"/>
    <w:rsid w:val="00E72243"/>
    <w:rsid w:val="00E74B97"/>
    <w:rsid w:val="00E902B1"/>
    <w:rsid w:val="00E94CEA"/>
    <w:rsid w:val="00EA1FE1"/>
    <w:rsid w:val="00EA5630"/>
    <w:rsid w:val="00EB1EC6"/>
    <w:rsid w:val="00EB4E58"/>
    <w:rsid w:val="00EB6E00"/>
    <w:rsid w:val="00EC004B"/>
    <w:rsid w:val="00EC6FE5"/>
    <w:rsid w:val="00EE0735"/>
    <w:rsid w:val="00F16E20"/>
    <w:rsid w:val="00F22A63"/>
    <w:rsid w:val="00F27DBD"/>
    <w:rsid w:val="00F84200"/>
    <w:rsid w:val="00FA0710"/>
    <w:rsid w:val="00FA6711"/>
    <w:rsid w:val="00FB0454"/>
    <w:rsid w:val="00FB5FFC"/>
    <w:rsid w:val="00FD3044"/>
    <w:rsid w:val="00FF3C42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71B02"/>
  <w15:docId w15:val="{028C0F32-C333-4469-8E9D-F9F714B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A1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642187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EE07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0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2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30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rsid w:val="0033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8E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C705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80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0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0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0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rsid w:val="009F159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9453E-50EE-4AA8-9F9F-6B6FBB3D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19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Некрасова</cp:lastModifiedBy>
  <cp:revision>16</cp:revision>
  <cp:lastPrinted>2017-12-04T06:28:00Z</cp:lastPrinted>
  <dcterms:created xsi:type="dcterms:W3CDTF">2017-10-22T07:05:00Z</dcterms:created>
  <dcterms:modified xsi:type="dcterms:W3CDTF">2018-04-24T10:02:00Z</dcterms:modified>
</cp:coreProperties>
</file>